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5C3" w:rsidRDefault="007435C3" w:rsidP="007435C3">
      <w:pPr>
        <w:pStyle w:val="Zkladntext2"/>
        <w:jc w:val="center"/>
        <w:rPr>
          <w:b/>
          <w:bCs/>
          <w:sz w:val="26"/>
          <w:szCs w:val="26"/>
        </w:rPr>
      </w:pPr>
      <w:r w:rsidRPr="00A02FF7">
        <w:rPr>
          <w:b/>
          <w:bCs/>
          <w:sz w:val="26"/>
          <w:szCs w:val="26"/>
        </w:rPr>
        <w:t>PRÍPRAVA  OBYVATEĽSTVA  NA  SEBAOCHRANU</w:t>
      </w:r>
    </w:p>
    <w:p w:rsidR="007435C3" w:rsidRPr="009A2851" w:rsidRDefault="007435C3" w:rsidP="007435C3">
      <w:pPr>
        <w:pStyle w:val="Zkladntext2"/>
        <w:jc w:val="center"/>
        <w:rPr>
          <w:b/>
          <w:bCs/>
          <w:sz w:val="26"/>
          <w:szCs w:val="26"/>
        </w:rPr>
      </w:pPr>
      <w:r>
        <w:rPr>
          <w:b/>
          <w:bCs/>
          <w:sz w:val="26"/>
          <w:szCs w:val="26"/>
        </w:rPr>
        <w:t xml:space="preserve"> </w:t>
      </w:r>
      <w:r w:rsidRPr="00A02FF7">
        <w:rPr>
          <w:b/>
          <w:bCs/>
          <w:sz w:val="26"/>
          <w:szCs w:val="26"/>
        </w:rPr>
        <w:t>A VZÁJOMNÚ  POMOC</w:t>
      </w:r>
    </w:p>
    <w:p w:rsidR="007435C3" w:rsidRPr="00E61DCD" w:rsidRDefault="007435C3" w:rsidP="007435C3">
      <w:pPr>
        <w:pStyle w:val="Zkladntext2"/>
        <w:jc w:val="center"/>
        <w:rPr>
          <w:b/>
          <w:bCs/>
          <w:u w:val="single"/>
        </w:rPr>
      </w:pPr>
      <w:r w:rsidRPr="003A321C">
        <w:rPr>
          <w:lang w:eastAsia="ar-SA"/>
        </w:rPr>
        <w:t>Hlavná téma</w:t>
      </w:r>
      <w:r>
        <w:rPr>
          <w:lang w:eastAsia="ar-SA"/>
        </w:rPr>
        <w:t xml:space="preserve"> na rok 2017</w:t>
      </w:r>
      <w:r w:rsidRPr="003A321C">
        <w:rPr>
          <w:lang w:eastAsia="ar-SA"/>
        </w:rPr>
        <w:t xml:space="preserve">: </w:t>
      </w:r>
      <w:r>
        <w:rPr>
          <w:b/>
          <w:bCs/>
          <w:u w:val="single"/>
        </w:rPr>
        <w:t>„Ako sa zachovať v prípade ohrozenia únikom nebezpečných látok“</w:t>
      </w:r>
    </w:p>
    <w:p w:rsidR="00960EC7" w:rsidRDefault="00960EC7" w:rsidP="007435C3">
      <w:pPr>
        <w:autoSpaceDE w:val="0"/>
        <w:autoSpaceDN w:val="0"/>
        <w:adjustRightInd w:val="0"/>
        <w:spacing w:after="0" w:line="240" w:lineRule="auto"/>
        <w:jc w:val="both"/>
        <w:rPr>
          <w:rFonts w:ascii="Times-Roman" w:hAnsi="Times-Roman" w:cs="Times-Roman"/>
          <w:sz w:val="24"/>
          <w:szCs w:val="24"/>
        </w:rPr>
      </w:pPr>
    </w:p>
    <w:p w:rsidR="00960EC7" w:rsidRDefault="00960EC7" w:rsidP="00960EC7">
      <w:pPr>
        <w:autoSpaceDE w:val="0"/>
        <w:autoSpaceDN w:val="0"/>
        <w:adjustRightInd w:val="0"/>
        <w:spacing w:after="0" w:line="240" w:lineRule="auto"/>
        <w:ind w:firstLine="708"/>
        <w:jc w:val="both"/>
        <w:rPr>
          <w:rFonts w:ascii="Times-Roman" w:hAnsi="Times-Roman" w:cs="Times-Roman"/>
          <w:sz w:val="24"/>
          <w:szCs w:val="24"/>
        </w:rPr>
      </w:pPr>
      <w:r>
        <w:rPr>
          <w:rFonts w:ascii="Times-Roman" w:hAnsi="Times-Roman" w:cs="Times-Roman"/>
          <w:sz w:val="24"/>
          <w:szCs w:val="24"/>
        </w:rPr>
        <w:t>Sme svedkami rozvoja priemyslu a hospodárstva, zavádzania moderných technológií do spôsobu spracovania, skladovania i prepravy nebezpečných látok, ktoré svojimi ú</w:t>
      </w:r>
      <w:r>
        <w:rPr>
          <w:rFonts w:ascii="TTE1991830t00" w:hAnsi="TTE1991830t00" w:cs="TTE1991830t00"/>
          <w:sz w:val="24"/>
          <w:szCs w:val="24"/>
        </w:rPr>
        <w:t>č</w:t>
      </w:r>
      <w:r>
        <w:rPr>
          <w:rFonts w:ascii="Times-Roman" w:hAnsi="Times-Roman" w:cs="Times-Roman"/>
          <w:sz w:val="24"/>
          <w:szCs w:val="24"/>
        </w:rPr>
        <w:t xml:space="preserve">inkami ohrozujú životy, zdravie </w:t>
      </w:r>
      <w:r>
        <w:rPr>
          <w:rFonts w:ascii="TTE1991830t00" w:hAnsi="TTE1991830t00" w:cs="TTE1991830t00"/>
          <w:sz w:val="24"/>
          <w:szCs w:val="24"/>
        </w:rPr>
        <w:t>ľ</w:t>
      </w:r>
      <w:r>
        <w:rPr>
          <w:rFonts w:ascii="Times-Roman" w:hAnsi="Times-Roman" w:cs="Times-Roman"/>
          <w:sz w:val="24"/>
          <w:szCs w:val="24"/>
        </w:rPr>
        <w:t xml:space="preserve">udí a môžu poškodzovať aj životné prostredie. </w:t>
      </w:r>
    </w:p>
    <w:p w:rsidR="007435C3" w:rsidRDefault="007435C3" w:rsidP="00960EC7">
      <w:pPr>
        <w:autoSpaceDE w:val="0"/>
        <w:autoSpaceDN w:val="0"/>
        <w:adjustRightInd w:val="0"/>
        <w:spacing w:after="0" w:line="240" w:lineRule="auto"/>
        <w:ind w:firstLine="708"/>
        <w:jc w:val="both"/>
        <w:rPr>
          <w:rFonts w:ascii="Times-Roman" w:hAnsi="Times-Roman" w:cs="Times-Roman"/>
          <w:sz w:val="24"/>
          <w:szCs w:val="24"/>
        </w:rPr>
      </w:pPr>
    </w:p>
    <w:p w:rsidR="007435C3" w:rsidRPr="007435C3" w:rsidRDefault="007435C3" w:rsidP="007435C3">
      <w:pPr>
        <w:pStyle w:val="Zkladntext2"/>
        <w:jc w:val="center"/>
        <w:rPr>
          <w:b/>
          <w:bCs/>
          <w:color w:val="002060"/>
        </w:rPr>
      </w:pPr>
      <w:r w:rsidRPr="007435C3">
        <w:rPr>
          <w:b/>
          <w:color w:val="002060"/>
        </w:rPr>
        <w:t xml:space="preserve">Zdroje a miesta nebezpečenstva vzniku mimoriadnej udalosti v dôsledku úniku chemických nebezpečných látok </w:t>
      </w:r>
      <w:r w:rsidRPr="007435C3">
        <w:rPr>
          <w:b/>
          <w:color w:val="C0504D" w:themeColor="accent2"/>
        </w:rPr>
        <w:t>na teritóriu okresu Galanta</w:t>
      </w:r>
      <w:r w:rsidRPr="007435C3">
        <w:rPr>
          <w:b/>
          <w:color w:val="002060"/>
        </w:rPr>
        <w:t>, kde môže prísť k ohrozeniu životov, zdravia a majetku obyvateľov</w:t>
      </w:r>
    </w:p>
    <w:p w:rsidR="00960EC7" w:rsidRPr="00960EC7" w:rsidRDefault="00960EC7" w:rsidP="007435C3">
      <w:pPr>
        <w:autoSpaceDE w:val="0"/>
        <w:autoSpaceDN w:val="0"/>
        <w:adjustRightInd w:val="0"/>
        <w:spacing w:after="0" w:line="240" w:lineRule="auto"/>
        <w:jc w:val="both"/>
        <w:rPr>
          <w:rFonts w:ascii="Times-Roman" w:hAnsi="Times-Roman" w:cs="Times-Roman"/>
          <w:sz w:val="24"/>
          <w:szCs w:val="24"/>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945"/>
      </w:tblGrid>
      <w:tr w:rsidR="00ED009A" w:rsidRPr="00FC5DB9" w:rsidTr="00ED009A">
        <w:trPr>
          <w:trHeight w:val="340"/>
        </w:trPr>
        <w:tc>
          <w:tcPr>
            <w:tcW w:w="2518" w:type="pct"/>
            <w:shd w:val="clear" w:color="auto" w:fill="auto"/>
            <w:vAlign w:val="center"/>
          </w:tcPr>
          <w:p w:rsidR="00960EC7" w:rsidRPr="00CD0315" w:rsidRDefault="00960EC7" w:rsidP="00960EC7">
            <w:pPr>
              <w:spacing w:after="0" w:line="240" w:lineRule="auto"/>
              <w:jc w:val="center"/>
              <w:rPr>
                <w:rFonts w:ascii="Times New Roman" w:hAnsi="Times New Roman" w:cs="Times New Roman"/>
                <w:b/>
                <w:iCs/>
                <w:sz w:val="20"/>
                <w:szCs w:val="20"/>
              </w:rPr>
            </w:pPr>
            <w:r w:rsidRPr="00CD0315">
              <w:rPr>
                <w:rFonts w:ascii="Times New Roman" w:hAnsi="Times New Roman" w:cs="Times New Roman"/>
                <w:b/>
                <w:iCs/>
                <w:sz w:val="20"/>
                <w:szCs w:val="20"/>
              </w:rPr>
              <w:t>Zdroj /</w:t>
            </w:r>
          </w:p>
          <w:p w:rsidR="00960EC7" w:rsidRPr="00CD0315" w:rsidRDefault="00960EC7" w:rsidP="00960EC7">
            <w:pPr>
              <w:spacing w:after="0" w:line="240" w:lineRule="auto"/>
              <w:jc w:val="center"/>
              <w:rPr>
                <w:rFonts w:ascii="Times New Roman" w:hAnsi="Times New Roman" w:cs="Times New Roman"/>
                <w:b/>
                <w:iCs/>
                <w:sz w:val="20"/>
                <w:szCs w:val="20"/>
              </w:rPr>
            </w:pPr>
            <w:r w:rsidRPr="00CD0315">
              <w:rPr>
                <w:rFonts w:ascii="Times New Roman" w:hAnsi="Times New Roman" w:cs="Times New Roman"/>
                <w:b/>
                <w:iCs/>
                <w:sz w:val="20"/>
                <w:szCs w:val="20"/>
              </w:rPr>
              <w:t>Názov nebezpečnej látky</w:t>
            </w:r>
          </w:p>
        </w:tc>
        <w:tc>
          <w:tcPr>
            <w:tcW w:w="2482" w:type="pct"/>
            <w:shd w:val="clear" w:color="auto" w:fill="auto"/>
            <w:vAlign w:val="center"/>
          </w:tcPr>
          <w:p w:rsidR="00960EC7" w:rsidRPr="00CD0315" w:rsidRDefault="00960EC7" w:rsidP="00960EC7">
            <w:pPr>
              <w:spacing w:after="0" w:line="240" w:lineRule="auto"/>
              <w:jc w:val="center"/>
              <w:rPr>
                <w:rFonts w:ascii="Times New Roman" w:hAnsi="Times New Roman" w:cs="Times New Roman"/>
                <w:b/>
                <w:bCs/>
                <w:snapToGrid w:val="0"/>
                <w:position w:val="-6"/>
                <w:sz w:val="20"/>
                <w:szCs w:val="20"/>
              </w:rPr>
            </w:pPr>
            <w:r w:rsidRPr="00CD0315">
              <w:rPr>
                <w:rFonts w:ascii="Times New Roman" w:hAnsi="Times New Roman" w:cs="Times New Roman"/>
                <w:b/>
                <w:sz w:val="20"/>
                <w:szCs w:val="20"/>
              </w:rPr>
              <w:t>Ohrozené obce</w:t>
            </w:r>
          </w:p>
        </w:tc>
      </w:tr>
      <w:tr w:rsidR="00ED009A" w:rsidRPr="00FC5DB9" w:rsidTr="00ED009A">
        <w:trPr>
          <w:trHeight w:val="340"/>
        </w:trPr>
        <w:tc>
          <w:tcPr>
            <w:tcW w:w="2518" w:type="pct"/>
            <w:shd w:val="clear" w:color="auto" w:fill="auto"/>
            <w:vAlign w:val="center"/>
          </w:tcPr>
          <w:p w:rsidR="00960EC7" w:rsidRPr="00CD0315" w:rsidRDefault="00960EC7" w:rsidP="00960EC7">
            <w:pPr>
              <w:spacing w:after="0" w:line="240" w:lineRule="auto"/>
              <w:rPr>
                <w:rFonts w:ascii="Times New Roman" w:hAnsi="Times New Roman" w:cs="Times New Roman"/>
                <w:iCs/>
                <w:sz w:val="20"/>
                <w:szCs w:val="20"/>
              </w:rPr>
            </w:pPr>
            <w:r w:rsidRPr="00CD0315">
              <w:rPr>
                <w:rFonts w:ascii="Times New Roman" w:hAnsi="Times New Roman" w:cs="Times New Roman"/>
                <w:sz w:val="20"/>
                <w:szCs w:val="20"/>
              </w:rPr>
              <w:t xml:space="preserve">Jadrové zariadenie V2 Jaslovské Bohunice  / </w:t>
            </w:r>
            <w:r w:rsidRPr="00CD0315">
              <w:rPr>
                <w:rFonts w:ascii="Times New Roman" w:hAnsi="Times New Roman" w:cs="Times New Roman"/>
                <w:bCs/>
                <w:snapToGrid w:val="0"/>
                <w:position w:val="-6"/>
                <w:sz w:val="20"/>
                <w:szCs w:val="20"/>
              </w:rPr>
              <w:t xml:space="preserve">Rádionuklidy  </w:t>
            </w:r>
          </w:p>
        </w:tc>
        <w:tc>
          <w:tcPr>
            <w:tcW w:w="2482" w:type="pct"/>
            <w:shd w:val="clear" w:color="auto" w:fill="auto"/>
            <w:vAlign w:val="center"/>
          </w:tcPr>
          <w:p w:rsidR="00960EC7" w:rsidRPr="00CD0315" w:rsidRDefault="00960EC7" w:rsidP="00CD0315">
            <w:pPr>
              <w:spacing w:after="0" w:line="240" w:lineRule="auto"/>
              <w:rPr>
                <w:rFonts w:ascii="Times New Roman" w:hAnsi="Times New Roman" w:cs="Times New Roman"/>
                <w:sz w:val="20"/>
                <w:szCs w:val="20"/>
              </w:rPr>
            </w:pPr>
            <w:r w:rsidRPr="00CD0315">
              <w:rPr>
                <w:rFonts w:ascii="Times New Roman" w:hAnsi="Times New Roman" w:cs="Times New Roman"/>
                <w:sz w:val="20"/>
                <w:szCs w:val="20"/>
              </w:rPr>
              <w:t xml:space="preserve">Šalgočka, Zemianske Sady, Vinohrady  a Sereď </w:t>
            </w:r>
          </w:p>
          <w:p w:rsidR="00960EC7" w:rsidRPr="00CD0315" w:rsidRDefault="00960EC7" w:rsidP="00ED009A">
            <w:pPr>
              <w:spacing w:after="0" w:line="240" w:lineRule="auto"/>
              <w:jc w:val="both"/>
              <w:rPr>
                <w:rFonts w:ascii="Times New Roman" w:hAnsi="Times New Roman" w:cs="Times New Roman"/>
                <w:bCs/>
                <w:snapToGrid w:val="0"/>
                <w:position w:val="-6"/>
                <w:sz w:val="20"/>
                <w:szCs w:val="20"/>
              </w:rPr>
            </w:pPr>
            <w:r w:rsidRPr="00CD0315">
              <w:rPr>
                <w:rFonts w:ascii="Times New Roman" w:hAnsi="Times New Roman" w:cs="Times New Roman"/>
                <w:b/>
                <w:bCs/>
                <w:sz w:val="20"/>
                <w:szCs w:val="20"/>
              </w:rPr>
              <w:t>Trvanie:</w:t>
            </w:r>
            <w:r w:rsidRPr="00CD0315">
              <w:rPr>
                <w:rFonts w:ascii="Times New Roman" w:hAnsi="Times New Roman" w:cs="Times New Roman"/>
                <w:bCs/>
                <w:sz w:val="20"/>
                <w:szCs w:val="20"/>
              </w:rPr>
              <w:t xml:space="preserve"> dlhodobé - v závislosti od dekontaminácie re</w:t>
            </w:r>
            <w:r w:rsidR="00CD0315">
              <w:rPr>
                <w:rFonts w:ascii="Times New Roman" w:hAnsi="Times New Roman" w:cs="Times New Roman"/>
                <w:bCs/>
                <w:sz w:val="20"/>
                <w:szCs w:val="20"/>
              </w:rPr>
              <w:t>sp. polčasu rozpadu  rádionuklidov</w:t>
            </w:r>
          </w:p>
        </w:tc>
      </w:tr>
      <w:tr w:rsidR="00ED009A" w:rsidRPr="00FC5DB9" w:rsidTr="00ED009A">
        <w:trPr>
          <w:trHeight w:val="340"/>
        </w:trPr>
        <w:tc>
          <w:tcPr>
            <w:tcW w:w="2518" w:type="pct"/>
            <w:shd w:val="clear" w:color="auto" w:fill="auto"/>
            <w:vAlign w:val="center"/>
          </w:tcPr>
          <w:p w:rsidR="00960EC7" w:rsidRPr="00CD0315" w:rsidRDefault="00960EC7" w:rsidP="00CD0315">
            <w:pPr>
              <w:spacing w:after="0" w:line="240" w:lineRule="auto"/>
              <w:rPr>
                <w:rFonts w:ascii="Times New Roman" w:hAnsi="Times New Roman" w:cs="Times New Roman"/>
                <w:sz w:val="20"/>
                <w:szCs w:val="20"/>
              </w:rPr>
            </w:pPr>
            <w:r w:rsidRPr="00CD0315">
              <w:rPr>
                <w:rFonts w:ascii="Times New Roman" w:hAnsi="Times New Roman" w:cs="Times New Roman"/>
                <w:sz w:val="20"/>
                <w:szCs w:val="20"/>
              </w:rPr>
              <w:t>Duslo a.s. Šaľa, / Amoniak  (Čpavok)</w:t>
            </w:r>
          </w:p>
        </w:tc>
        <w:tc>
          <w:tcPr>
            <w:tcW w:w="2482" w:type="pct"/>
            <w:shd w:val="clear" w:color="auto" w:fill="auto"/>
            <w:vAlign w:val="center"/>
          </w:tcPr>
          <w:p w:rsidR="00960EC7" w:rsidRPr="00CD0315" w:rsidRDefault="00960EC7" w:rsidP="00CD0315">
            <w:pPr>
              <w:spacing w:after="0" w:line="240" w:lineRule="auto"/>
              <w:rPr>
                <w:rFonts w:ascii="Times New Roman" w:hAnsi="Times New Roman" w:cs="Times New Roman"/>
                <w:sz w:val="20"/>
                <w:szCs w:val="20"/>
              </w:rPr>
            </w:pPr>
            <w:r w:rsidRPr="00CD0315">
              <w:rPr>
                <w:rFonts w:ascii="Times New Roman" w:hAnsi="Times New Roman" w:cs="Times New Roman"/>
                <w:sz w:val="20"/>
                <w:szCs w:val="20"/>
              </w:rPr>
              <w:t xml:space="preserve">osada </w:t>
            </w:r>
            <w:r w:rsidRPr="00CD0315">
              <w:rPr>
                <w:rFonts w:ascii="Times New Roman" w:hAnsi="Times New Roman" w:cs="Times New Roman"/>
                <w:bCs/>
                <w:snapToGrid w:val="0"/>
                <w:sz w:val="20"/>
                <w:szCs w:val="20"/>
              </w:rPr>
              <w:t>Štrkovec v k. ú. Šoporňa</w:t>
            </w:r>
          </w:p>
        </w:tc>
      </w:tr>
      <w:tr w:rsidR="00ED009A" w:rsidRPr="00B51EC4" w:rsidTr="00ED009A">
        <w:trPr>
          <w:trHeight w:val="340"/>
        </w:trPr>
        <w:tc>
          <w:tcPr>
            <w:tcW w:w="2518" w:type="pct"/>
            <w:shd w:val="clear" w:color="auto" w:fill="auto"/>
            <w:vAlign w:val="center"/>
          </w:tcPr>
          <w:p w:rsidR="00960EC7" w:rsidRPr="00CD0315" w:rsidRDefault="00960EC7" w:rsidP="00CD0315">
            <w:pPr>
              <w:spacing w:after="0" w:line="240" w:lineRule="auto"/>
              <w:rPr>
                <w:rFonts w:ascii="Times New Roman" w:hAnsi="Times New Roman" w:cs="Times New Roman"/>
                <w:sz w:val="20"/>
                <w:szCs w:val="20"/>
              </w:rPr>
            </w:pPr>
            <w:r w:rsidRPr="00CD0315">
              <w:rPr>
                <w:rFonts w:ascii="Times New Roman" w:hAnsi="Times New Roman" w:cs="Times New Roman"/>
                <w:sz w:val="20"/>
                <w:szCs w:val="20"/>
              </w:rPr>
              <w:t>Mraziarne a.s. Sládkovičovo / Amoniak  (Čpavok)</w:t>
            </w:r>
          </w:p>
        </w:tc>
        <w:tc>
          <w:tcPr>
            <w:tcW w:w="2482" w:type="pct"/>
            <w:shd w:val="clear" w:color="auto" w:fill="auto"/>
            <w:vAlign w:val="center"/>
          </w:tcPr>
          <w:p w:rsidR="00960EC7" w:rsidRPr="00CD0315" w:rsidRDefault="00960EC7" w:rsidP="00CD0315">
            <w:pPr>
              <w:tabs>
                <w:tab w:val="left" w:pos="982"/>
              </w:tabs>
              <w:spacing w:after="0" w:line="240" w:lineRule="auto"/>
              <w:rPr>
                <w:rFonts w:ascii="Times New Roman" w:hAnsi="Times New Roman" w:cs="Times New Roman"/>
                <w:sz w:val="20"/>
                <w:szCs w:val="20"/>
              </w:rPr>
            </w:pPr>
            <w:r w:rsidRPr="00CD0315">
              <w:rPr>
                <w:rFonts w:ascii="Times New Roman" w:hAnsi="Times New Roman" w:cs="Times New Roman"/>
                <w:sz w:val="20"/>
                <w:szCs w:val="20"/>
              </w:rPr>
              <w:t>Mesto Sládkovičovo</w:t>
            </w:r>
          </w:p>
        </w:tc>
      </w:tr>
      <w:tr w:rsidR="00ED009A" w:rsidRPr="00FC5DB9" w:rsidTr="00ED009A">
        <w:trPr>
          <w:trHeight w:val="340"/>
        </w:trPr>
        <w:tc>
          <w:tcPr>
            <w:tcW w:w="2518" w:type="pct"/>
            <w:tcBorders>
              <w:top w:val="single" w:sz="4" w:space="0" w:color="auto"/>
              <w:left w:val="single" w:sz="4" w:space="0" w:color="auto"/>
              <w:bottom w:val="single" w:sz="4" w:space="0" w:color="auto"/>
              <w:right w:val="single" w:sz="4" w:space="0" w:color="auto"/>
            </w:tcBorders>
            <w:shd w:val="clear" w:color="auto" w:fill="auto"/>
            <w:vAlign w:val="center"/>
          </w:tcPr>
          <w:p w:rsidR="00960EC7" w:rsidRPr="00CD0315" w:rsidRDefault="00960EC7" w:rsidP="00CD0315">
            <w:pPr>
              <w:spacing w:after="0" w:line="240" w:lineRule="auto"/>
              <w:rPr>
                <w:rFonts w:ascii="Times New Roman" w:hAnsi="Times New Roman" w:cs="Times New Roman"/>
                <w:iCs/>
                <w:sz w:val="20"/>
                <w:szCs w:val="20"/>
              </w:rPr>
            </w:pPr>
            <w:r w:rsidRPr="00CD0315">
              <w:rPr>
                <w:rFonts w:ascii="Times New Roman" w:hAnsi="Times New Roman" w:cs="Times New Roman"/>
                <w:iCs/>
                <w:sz w:val="20"/>
                <w:szCs w:val="20"/>
              </w:rPr>
              <w:t xml:space="preserve">Hubert J.E. s.r.o., Sereď / </w:t>
            </w:r>
            <w:r w:rsidR="00CD0315" w:rsidRPr="00CD0315">
              <w:rPr>
                <w:rFonts w:ascii="Times New Roman" w:hAnsi="Times New Roman" w:cs="Times New Roman"/>
                <w:sz w:val="20"/>
                <w:szCs w:val="20"/>
              </w:rPr>
              <w:t>Amoniak  (Čpavok)</w:t>
            </w:r>
          </w:p>
        </w:tc>
        <w:tc>
          <w:tcPr>
            <w:tcW w:w="2482" w:type="pct"/>
            <w:vMerge w:val="restart"/>
            <w:tcBorders>
              <w:top w:val="single" w:sz="4" w:space="0" w:color="auto"/>
              <w:left w:val="single" w:sz="4" w:space="0" w:color="auto"/>
              <w:right w:val="single" w:sz="4" w:space="0" w:color="auto"/>
            </w:tcBorders>
            <w:shd w:val="clear" w:color="auto" w:fill="auto"/>
            <w:vAlign w:val="center"/>
          </w:tcPr>
          <w:p w:rsidR="00960EC7" w:rsidRPr="00CD0315" w:rsidRDefault="00CD0315" w:rsidP="00CD0315">
            <w:pPr>
              <w:widowControl w:val="0"/>
              <w:tabs>
                <w:tab w:val="left" w:pos="720"/>
              </w:tabs>
              <w:autoSpaceDE w:val="0"/>
              <w:autoSpaceDN w:val="0"/>
              <w:adjustRightInd w:val="0"/>
              <w:spacing w:after="0" w:line="240" w:lineRule="auto"/>
              <w:rPr>
                <w:rFonts w:ascii="Times New Roman" w:hAnsi="Times New Roman" w:cs="Times New Roman"/>
                <w:i/>
                <w:sz w:val="20"/>
                <w:szCs w:val="20"/>
                <w:lang w:eastAsia="sk-SK"/>
              </w:rPr>
            </w:pPr>
            <w:r>
              <w:rPr>
                <w:rFonts w:ascii="Times New Roman" w:hAnsi="Times New Roman" w:cs="Times New Roman"/>
                <w:bCs/>
                <w:sz w:val="20"/>
                <w:szCs w:val="20"/>
                <w:lang w:eastAsia="sk-SK"/>
              </w:rPr>
              <w:t>l</w:t>
            </w:r>
            <w:r w:rsidR="00960EC7" w:rsidRPr="00CD0315">
              <w:rPr>
                <w:rFonts w:ascii="Times New Roman" w:hAnsi="Times New Roman" w:cs="Times New Roman"/>
                <w:bCs/>
                <w:sz w:val="20"/>
                <w:szCs w:val="20"/>
                <w:lang w:eastAsia="sk-SK"/>
              </w:rPr>
              <w:t>okálne stacionárne zdroje neohrozujúce trvale obývané  zastavané územie</w:t>
            </w:r>
            <w:r w:rsidR="00ED009A">
              <w:rPr>
                <w:rFonts w:ascii="Times New Roman" w:hAnsi="Times New Roman" w:cs="Times New Roman"/>
                <w:bCs/>
                <w:sz w:val="20"/>
                <w:szCs w:val="20"/>
                <w:lang w:eastAsia="sk-SK"/>
              </w:rPr>
              <w:t xml:space="preserve"> príslušných obcí</w:t>
            </w:r>
          </w:p>
          <w:p w:rsidR="00960EC7" w:rsidRPr="00CD0315" w:rsidRDefault="00960EC7" w:rsidP="00CD0315">
            <w:pPr>
              <w:spacing w:after="0" w:line="240" w:lineRule="auto"/>
              <w:ind w:left="360"/>
              <w:rPr>
                <w:rFonts w:ascii="Times New Roman" w:hAnsi="Times New Roman" w:cs="Times New Roman"/>
                <w:bCs/>
                <w:sz w:val="20"/>
                <w:szCs w:val="20"/>
              </w:rPr>
            </w:pPr>
          </w:p>
        </w:tc>
      </w:tr>
      <w:tr w:rsidR="00ED009A" w:rsidRPr="00FC5DB9" w:rsidTr="00ED009A">
        <w:trPr>
          <w:trHeight w:val="340"/>
        </w:trPr>
        <w:tc>
          <w:tcPr>
            <w:tcW w:w="2518" w:type="pct"/>
            <w:tcBorders>
              <w:top w:val="single" w:sz="4" w:space="0" w:color="auto"/>
              <w:left w:val="single" w:sz="4" w:space="0" w:color="auto"/>
              <w:bottom w:val="single" w:sz="4" w:space="0" w:color="auto"/>
              <w:right w:val="single" w:sz="4" w:space="0" w:color="auto"/>
            </w:tcBorders>
            <w:shd w:val="clear" w:color="auto" w:fill="auto"/>
            <w:vAlign w:val="center"/>
          </w:tcPr>
          <w:p w:rsidR="00960EC7" w:rsidRPr="00960EC7" w:rsidRDefault="00960EC7" w:rsidP="00CD0315">
            <w:pPr>
              <w:spacing w:after="0" w:line="240" w:lineRule="auto"/>
              <w:rPr>
                <w:rFonts w:ascii="Times New Roman" w:hAnsi="Times New Roman" w:cs="Times New Roman"/>
                <w:iCs/>
              </w:rPr>
            </w:pPr>
            <w:r w:rsidRPr="00960EC7">
              <w:rPr>
                <w:rFonts w:ascii="Times New Roman" w:hAnsi="Times New Roman" w:cs="Times New Roman"/>
              </w:rPr>
              <w:t xml:space="preserve">Logistické centrum </w:t>
            </w:r>
            <w:proofErr w:type="spellStart"/>
            <w:r w:rsidRPr="00960EC7">
              <w:rPr>
                <w:rFonts w:ascii="Times New Roman" w:hAnsi="Times New Roman" w:cs="Times New Roman"/>
              </w:rPr>
              <w:t>Lidl</w:t>
            </w:r>
            <w:proofErr w:type="spellEnd"/>
            <w:r w:rsidRPr="00960EC7">
              <w:rPr>
                <w:rFonts w:ascii="Times New Roman" w:hAnsi="Times New Roman" w:cs="Times New Roman"/>
              </w:rPr>
              <w:t xml:space="preserve"> Sereď</w:t>
            </w:r>
            <w:r w:rsidR="00CD0315">
              <w:rPr>
                <w:rFonts w:ascii="Times New Roman" w:hAnsi="Times New Roman" w:cs="Times New Roman"/>
              </w:rPr>
              <w:t xml:space="preserve"> / </w:t>
            </w:r>
            <w:r w:rsidR="00CD0315" w:rsidRPr="00CD0315">
              <w:rPr>
                <w:rFonts w:ascii="Times New Roman" w:hAnsi="Times New Roman" w:cs="Times New Roman"/>
                <w:sz w:val="20"/>
                <w:szCs w:val="20"/>
              </w:rPr>
              <w:t>Amoniak</w:t>
            </w:r>
            <w:r w:rsidR="00ED009A">
              <w:rPr>
                <w:rFonts w:ascii="Times New Roman" w:hAnsi="Times New Roman" w:cs="Times New Roman"/>
                <w:sz w:val="20"/>
                <w:szCs w:val="20"/>
              </w:rPr>
              <w:t xml:space="preserve"> </w:t>
            </w:r>
            <w:r w:rsidR="00ED009A" w:rsidRPr="00CD0315">
              <w:rPr>
                <w:rFonts w:ascii="Times New Roman" w:hAnsi="Times New Roman" w:cs="Times New Roman"/>
                <w:sz w:val="20"/>
                <w:szCs w:val="20"/>
              </w:rPr>
              <w:t>(Čpavok)</w:t>
            </w:r>
          </w:p>
        </w:tc>
        <w:tc>
          <w:tcPr>
            <w:tcW w:w="2482" w:type="pct"/>
            <w:vMerge/>
            <w:tcBorders>
              <w:left w:val="single" w:sz="4" w:space="0" w:color="auto"/>
              <w:right w:val="single" w:sz="4" w:space="0" w:color="auto"/>
            </w:tcBorders>
            <w:shd w:val="clear" w:color="auto" w:fill="auto"/>
            <w:vAlign w:val="center"/>
          </w:tcPr>
          <w:p w:rsidR="00960EC7" w:rsidRPr="00FC5DB9" w:rsidRDefault="00960EC7" w:rsidP="00960EC7">
            <w:pPr>
              <w:spacing w:after="0" w:line="240" w:lineRule="auto"/>
              <w:ind w:left="360"/>
              <w:rPr>
                <w:bCs/>
              </w:rPr>
            </w:pPr>
          </w:p>
        </w:tc>
      </w:tr>
      <w:tr w:rsidR="00ED009A" w:rsidRPr="00FC5DB9" w:rsidTr="00ED009A">
        <w:trPr>
          <w:trHeight w:val="340"/>
        </w:trPr>
        <w:tc>
          <w:tcPr>
            <w:tcW w:w="2518" w:type="pct"/>
            <w:tcBorders>
              <w:top w:val="single" w:sz="4" w:space="0" w:color="auto"/>
              <w:left w:val="single" w:sz="4" w:space="0" w:color="auto"/>
              <w:bottom w:val="single" w:sz="4" w:space="0" w:color="auto"/>
              <w:right w:val="single" w:sz="4" w:space="0" w:color="auto"/>
            </w:tcBorders>
            <w:shd w:val="clear" w:color="auto" w:fill="auto"/>
            <w:vAlign w:val="center"/>
          </w:tcPr>
          <w:p w:rsidR="00960EC7" w:rsidRPr="00960EC7" w:rsidRDefault="00960EC7" w:rsidP="00CD0315">
            <w:pPr>
              <w:spacing w:after="0" w:line="240" w:lineRule="auto"/>
              <w:rPr>
                <w:rFonts w:ascii="Times New Roman" w:hAnsi="Times New Roman" w:cs="Times New Roman"/>
                <w:iCs/>
              </w:rPr>
            </w:pPr>
            <w:proofErr w:type="spellStart"/>
            <w:r w:rsidRPr="00960EC7">
              <w:rPr>
                <w:rFonts w:ascii="Times New Roman" w:hAnsi="Times New Roman" w:cs="Times New Roman"/>
              </w:rPr>
              <w:t>ZsVS</w:t>
            </w:r>
            <w:proofErr w:type="spellEnd"/>
            <w:r w:rsidRPr="00960EC7">
              <w:rPr>
                <w:rFonts w:ascii="Times New Roman" w:hAnsi="Times New Roman" w:cs="Times New Roman"/>
              </w:rPr>
              <w:t xml:space="preserve"> a.s., - Čerpacia stanica Jelka</w:t>
            </w:r>
            <w:r w:rsidR="00CD0315">
              <w:rPr>
                <w:rFonts w:ascii="Times New Roman" w:hAnsi="Times New Roman" w:cs="Times New Roman"/>
              </w:rPr>
              <w:t xml:space="preserve"> / </w:t>
            </w:r>
            <w:r w:rsidR="00CD0315" w:rsidRPr="00CD0315">
              <w:rPr>
                <w:rFonts w:ascii="Times New Roman" w:hAnsi="Times New Roman" w:cs="Times New Roman"/>
              </w:rPr>
              <w:t>Chlór</w:t>
            </w:r>
          </w:p>
        </w:tc>
        <w:tc>
          <w:tcPr>
            <w:tcW w:w="2482" w:type="pct"/>
            <w:vMerge/>
            <w:tcBorders>
              <w:left w:val="single" w:sz="4" w:space="0" w:color="auto"/>
              <w:right w:val="single" w:sz="4" w:space="0" w:color="auto"/>
            </w:tcBorders>
            <w:shd w:val="clear" w:color="auto" w:fill="auto"/>
            <w:vAlign w:val="center"/>
          </w:tcPr>
          <w:p w:rsidR="00960EC7" w:rsidRPr="00FC5DB9" w:rsidRDefault="00960EC7" w:rsidP="00960EC7">
            <w:pPr>
              <w:numPr>
                <w:ilvl w:val="0"/>
                <w:numId w:val="15"/>
              </w:numPr>
              <w:tabs>
                <w:tab w:val="clear" w:pos="360"/>
                <w:tab w:val="num" w:pos="524"/>
              </w:tabs>
              <w:spacing w:after="0" w:line="240" w:lineRule="auto"/>
              <w:ind w:firstLine="0"/>
              <w:rPr>
                <w:bCs/>
              </w:rPr>
            </w:pPr>
          </w:p>
        </w:tc>
      </w:tr>
      <w:tr w:rsidR="00ED009A" w:rsidRPr="00FC5DB9" w:rsidTr="00ED009A">
        <w:trPr>
          <w:trHeight w:val="340"/>
        </w:trPr>
        <w:tc>
          <w:tcPr>
            <w:tcW w:w="2518" w:type="pct"/>
            <w:tcBorders>
              <w:top w:val="single" w:sz="4" w:space="0" w:color="auto"/>
              <w:left w:val="single" w:sz="4" w:space="0" w:color="auto"/>
              <w:bottom w:val="single" w:sz="4" w:space="0" w:color="auto"/>
              <w:right w:val="single" w:sz="4" w:space="0" w:color="auto"/>
            </w:tcBorders>
            <w:shd w:val="clear" w:color="auto" w:fill="auto"/>
            <w:vAlign w:val="center"/>
          </w:tcPr>
          <w:p w:rsidR="00960EC7" w:rsidRPr="00960EC7" w:rsidRDefault="00960EC7" w:rsidP="00CD0315">
            <w:pPr>
              <w:spacing w:after="0" w:line="240" w:lineRule="auto"/>
              <w:rPr>
                <w:rFonts w:ascii="Times New Roman" w:hAnsi="Times New Roman" w:cs="Times New Roman"/>
              </w:rPr>
            </w:pPr>
            <w:r w:rsidRPr="00960EC7">
              <w:rPr>
                <w:rFonts w:ascii="Times New Roman" w:hAnsi="Times New Roman" w:cs="Times New Roman"/>
              </w:rPr>
              <w:t xml:space="preserve">Termálne kúpalisko </w:t>
            </w:r>
            <w:r>
              <w:rPr>
                <w:rFonts w:ascii="Times New Roman" w:hAnsi="Times New Roman" w:cs="Times New Roman"/>
              </w:rPr>
              <w:t xml:space="preserve"> </w:t>
            </w:r>
            <w:proofErr w:type="spellStart"/>
            <w:r w:rsidRPr="00960EC7">
              <w:rPr>
                <w:rFonts w:ascii="Times New Roman" w:hAnsi="Times New Roman" w:cs="Times New Roman"/>
              </w:rPr>
              <w:t>Galandia</w:t>
            </w:r>
            <w:proofErr w:type="spellEnd"/>
            <w:r w:rsidRPr="00960EC7">
              <w:rPr>
                <w:rFonts w:ascii="Times New Roman" w:hAnsi="Times New Roman" w:cs="Times New Roman"/>
              </w:rPr>
              <w:t xml:space="preserve">  Galanta</w:t>
            </w:r>
            <w:r w:rsidR="00CD0315">
              <w:rPr>
                <w:rFonts w:ascii="Times New Roman" w:hAnsi="Times New Roman" w:cs="Times New Roman"/>
              </w:rPr>
              <w:t xml:space="preserve"> / </w:t>
            </w:r>
            <w:r w:rsidR="00CD0315" w:rsidRPr="00CD0315">
              <w:rPr>
                <w:rFonts w:ascii="Times New Roman" w:hAnsi="Times New Roman" w:cs="Times New Roman"/>
              </w:rPr>
              <w:t>Chlór</w:t>
            </w:r>
          </w:p>
        </w:tc>
        <w:tc>
          <w:tcPr>
            <w:tcW w:w="2482" w:type="pct"/>
            <w:vMerge/>
            <w:tcBorders>
              <w:left w:val="single" w:sz="4" w:space="0" w:color="auto"/>
              <w:right w:val="single" w:sz="4" w:space="0" w:color="auto"/>
            </w:tcBorders>
            <w:shd w:val="clear" w:color="auto" w:fill="auto"/>
            <w:vAlign w:val="center"/>
          </w:tcPr>
          <w:p w:rsidR="00960EC7" w:rsidRPr="00FC5DB9" w:rsidRDefault="00960EC7" w:rsidP="00960EC7">
            <w:pPr>
              <w:numPr>
                <w:ilvl w:val="0"/>
                <w:numId w:val="15"/>
              </w:numPr>
              <w:tabs>
                <w:tab w:val="clear" w:pos="360"/>
                <w:tab w:val="num" w:pos="524"/>
              </w:tabs>
              <w:spacing w:after="0" w:line="240" w:lineRule="auto"/>
              <w:ind w:firstLine="0"/>
              <w:rPr>
                <w:bCs/>
              </w:rPr>
            </w:pPr>
          </w:p>
        </w:tc>
      </w:tr>
      <w:tr w:rsidR="00ED009A" w:rsidRPr="00FC5DB9" w:rsidTr="00ED009A">
        <w:trPr>
          <w:trHeight w:val="340"/>
        </w:trPr>
        <w:tc>
          <w:tcPr>
            <w:tcW w:w="2518" w:type="pct"/>
            <w:tcBorders>
              <w:top w:val="single" w:sz="4" w:space="0" w:color="auto"/>
              <w:left w:val="single" w:sz="4" w:space="0" w:color="auto"/>
              <w:bottom w:val="single" w:sz="4" w:space="0" w:color="auto"/>
              <w:right w:val="single" w:sz="4" w:space="0" w:color="auto"/>
            </w:tcBorders>
            <w:shd w:val="clear" w:color="auto" w:fill="auto"/>
            <w:vAlign w:val="center"/>
          </w:tcPr>
          <w:p w:rsidR="00960EC7" w:rsidRPr="00960EC7" w:rsidRDefault="00960EC7" w:rsidP="00CD0315">
            <w:pPr>
              <w:tabs>
                <w:tab w:val="left" w:pos="993"/>
              </w:tabs>
              <w:spacing w:after="0" w:line="240" w:lineRule="auto"/>
              <w:rPr>
                <w:rFonts w:ascii="Times New Roman" w:hAnsi="Times New Roman" w:cs="Times New Roman"/>
              </w:rPr>
            </w:pPr>
            <w:r w:rsidRPr="00960EC7">
              <w:rPr>
                <w:rFonts w:ascii="Times New Roman" w:hAnsi="Times New Roman" w:cs="Times New Roman"/>
              </w:rPr>
              <w:t>Termálne kúpalisko Horné Saliby</w:t>
            </w:r>
            <w:r w:rsidR="00CD0315">
              <w:rPr>
                <w:rFonts w:ascii="Times New Roman" w:hAnsi="Times New Roman" w:cs="Times New Roman"/>
              </w:rPr>
              <w:t xml:space="preserve"> / </w:t>
            </w:r>
            <w:r w:rsidR="00CD0315" w:rsidRPr="00CD0315">
              <w:rPr>
                <w:rFonts w:ascii="Times New Roman" w:hAnsi="Times New Roman" w:cs="Times New Roman"/>
              </w:rPr>
              <w:t>Chlór</w:t>
            </w:r>
          </w:p>
        </w:tc>
        <w:tc>
          <w:tcPr>
            <w:tcW w:w="2482" w:type="pct"/>
            <w:vMerge/>
            <w:tcBorders>
              <w:left w:val="single" w:sz="4" w:space="0" w:color="auto"/>
              <w:right w:val="single" w:sz="4" w:space="0" w:color="auto"/>
            </w:tcBorders>
            <w:shd w:val="clear" w:color="auto" w:fill="auto"/>
            <w:vAlign w:val="center"/>
          </w:tcPr>
          <w:p w:rsidR="00960EC7" w:rsidRPr="00FC5DB9" w:rsidRDefault="00960EC7" w:rsidP="00A60442">
            <w:pPr>
              <w:ind w:left="886" w:hanging="886"/>
              <w:rPr>
                <w:bCs/>
              </w:rPr>
            </w:pPr>
          </w:p>
        </w:tc>
      </w:tr>
      <w:tr w:rsidR="00ED009A" w:rsidRPr="00FC5DB9" w:rsidTr="00ED009A">
        <w:trPr>
          <w:trHeight w:val="340"/>
        </w:trPr>
        <w:tc>
          <w:tcPr>
            <w:tcW w:w="2518" w:type="pct"/>
            <w:tcBorders>
              <w:top w:val="single" w:sz="4" w:space="0" w:color="auto"/>
              <w:left w:val="single" w:sz="4" w:space="0" w:color="auto"/>
              <w:bottom w:val="single" w:sz="4" w:space="0" w:color="auto"/>
              <w:right w:val="single" w:sz="4" w:space="0" w:color="auto"/>
            </w:tcBorders>
            <w:shd w:val="clear" w:color="auto" w:fill="auto"/>
            <w:vAlign w:val="center"/>
          </w:tcPr>
          <w:p w:rsidR="00960EC7" w:rsidRPr="00960EC7" w:rsidRDefault="007435C3" w:rsidP="00CD0315">
            <w:pPr>
              <w:spacing w:after="0" w:line="240" w:lineRule="auto"/>
              <w:rPr>
                <w:rFonts w:ascii="Times New Roman" w:hAnsi="Times New Roman" w:cs="Times New Roman"/>
                <w:szCs w:val="24"/>
              </w:rPr>
            </w:pPr>
            <w:r>
              <w:rPr>
                <w:rFonts w:ascii="Times New Roman" w:hAnsi="Times New Roman" w:cs="Times New Roman"/>
                <w:b/>
                <w:bCs/>
                <w:noProof/>
                <w:color w:val="FF0000"/>
                <w:sz w:val="24"/>
                <w:szCs w:val="24"/>
                <w:lang w:eastAsia="sk-SK"/>
              </w:rPr>
              <mc:AlternateContent>
                <mc:Choice Requires="wps">
                  <w:drawing>
                    <wp:anchor distT="0" distB="0" distL="114300" distR="114300" simplePos="0" relativeHeight="251659264" behindDoc="0" locked="0" layoutInCell="1" allowOverlap="1" wp14:anchorId="5837C296" wp14:editId="6E30CC9B">
                      <wp:simplePos x="0" y="0"/>
                      <wp:positionH relativeFrom="column">
                        <wp:posOffset>848995</wp:posOffset>
                      </wp:positionH>
                      <wp:positionV relativeFrom="paragraph">
                        <wp:posOffset>176530</wp:posOffset>
                      </wp:positionV>
                      <wp:extent cx="5343525" cy="942975"/>
                      <wp:effectExtent l="0" t="0" r="28575" b="28575"/>
                      <wp:wrapNone/>
                      <wp:docPr id="1" name="Výbuch 2 1"/>
                      <wp:cNvGraphicFramePr/>
                      <a:graphic xmlns:a="http://schemas.openxmlformats.org/drawingml/2006/main">
                        <a:graphicData uri="http://schemas.microsoft.com/office/word/2010/wordprocessingShape">
                          <wps:wsp>
                            <wps:cNvSpPr/>
                            <wps:spPr>
                              <a:xfrm>
                                <a:off x="0" y="0"/>
                                <a:ext cx="5343525" cy="942975"/>
                              </a:xfrm>
                              <a:custGeom>
                                <a:avLst/>
                                <a:gdLst>
                                  <a:gd name="connsiteX0" fmla="*/ 11462 w 21600"/>
                                  <a:gd name="connsiteY0" fmla="*/ 4342 h 21600"/>
                                  <a:gd name="connsiteX1" fmla="*/ 14790 w 21600"/>
                                  <a:gd name="connsiteY1" fmla="*/ 0 h 21600"/>
                                  <a:gd name="connsiteX2" fmla="*/ 14525 w 21600"/>
                                  <a:gd name="connsiteY2" fmla="*/ 5777 h 21600"/>
                                  <a:gd name="connsiteX3" fmla="*/ 18007 w 21600"/>
                                  <a:gd name="connsiteY3" fmla="*/ 3172 h 21600"/>
                                  <a:gd name="connsiteX4" fmla="*/ 16380 w 21600"/>
                                  <a:gd name="connsiteY4" fmla="*/ 6532 h 21600"/>
                                  <a:gd name="connsiteX5" fmla="*/ 21600 w 21600"/>
                                  <a:gd name="connsiteY5" fmla="*/ 6645 h 21600"/>
                                  <a:gd name="connsiteX6" fmla="*/ 16985 w 21600"/>
                                  <a:gd name="connsiteY6" fmla="*/ 9402 h 21600"/>
                                  <a:gd name="connsiteX7" fmla="*/ 18270 w 21600"/>
                                  <a:gd name="connsiteY7" fmla="*/ 11290 h 21600"/>
                                  <a:gd name="connsiteX8" fmla="*/ 16380 w 21600"/>
                                  <a:gd name="connsiteY8" fmla="*/ 12310 h 21600"/>
                                  <a:gd name="connsiteX9" fmla="*/ 18877 w 21600"/>
                                  <a:gd name="connsiteY9" fmla="*/ 15632 h 21600"/>
                                  <a:gd name="connsiteX10" fmla="*/ 14640 w 21600"/>
                                  <a:gd name="connsiteY10" fmla="*/ 14350 h 21600"/>
                                  <a:gd name="connsiteX11" fmla="*/ 14942 w 21600"/>
                                  <a:gd name="connsiteY11" fmla="*/ 17370 h 21600"/>
                                  <a:gd name="connsiteX12" fmla="*/ 12180 w 21600"/>
                                  <a:gd name="connsiteY12" fmla="*/ 15935 h 21600"/>
                                  <a:gd name="connsiteX13" fmla="*/ 11612 w 21600"/>
                                  <a:gd name="connsiteY13" fmla="*/ 18842 h 21600"/>
                                  <a:gd name="connsiteX14" fmla="*/ 9872 w 21600"/>
                                  <a:gd name="connsiteY14" fmla="*/ 17370 h 21600"/>
                                  <a:gd name="connsiteX15" fmla="*/ 8700 w 21600"/>
                                  <a:gd name="connsiteY15" fmla="*/ 19712 h 21600"/>
                                  <a:gd name="connsiteX16" fmla="*/ 7527 w 21600"/>
                                  <a:gd name="connsiteY16" fmla="*/ 18125 h 21600"/>
                                  <a:gd name="connsiteX17" fmla="*/ 4917 w 21600"/>
                                  <a:gd name="connsiteY17" fmla="*/ 21600 h 21600"/>
                                  <a:gd name="connsiteX18" fmla="*/ 4805 w 21600"/>
                                  <a:gd name="connsiteY18" fmla="*/ 18240 h 21600"/>
                                  <a:gd name="connsiteX19" fmla="*/ 1285 w 21600"/>
                                  <a:gd name="connsiteY19" fmla="*/ 17825 h 21600"/>
                                  <a:gd name="connsiteX20" fmla="*/ 3330 w 21600"/>
                                  <a:gd name="connsiteY20" fmla="*/ 15370 h 21600"/>
                                  <a:gd name="connsiteX21" fmla="*/ 0 w 21600"/>
                                  <a:gd name="connsiteY21" fmla="*/ 12877 h 21600"/>
                                  <a:gd name="connsiteX22" fmla="*/ 3935 w 21600"/>
                                  <a:gd name="connsiteY22" fmla="*/ 11592 h 21600"/>
                                  <a:gd name="connsiteX23" fmla="*/ 1172 w 21600"/>
                                  <a:gd name="connsiteY23" fmla="*/ 8270 h 21600"/>
                                  <a:gd name="connsiteX24" fmla="*/ 5372 w 21600"/>
                                  <a:gd name="connsiteY24" fmla="*/ 7817 h 21600"/>
                                  <a:gd name="connsiteX25" fmla="*/ 4502 w 21600"/>
                                  <a:gd name="connsiteY25" fmla="*/ 3625 h 21600"/>
                                  <a:gd name="connsiteX26" fmla="*/ 8550 w 21600"/>
                                  <a:gd name="connsiteY26" fmla="*/ 6382 h 21600"/>
                                  <a:gd name="connsiteX27" fmla="*/ 9722 w 21600"/>
                                  <a:gd name="connsiteY27" fmla="*/ 1887 h 21600"/>
                                  <a:gd name="connsiteX28" fmla="*/ 11462 w 21600"/>
                                  <a:gd name="connsiteY28" fmla="*/ 4342 h 21600"/>
                                  <a:gd name="connsiteX0" fmla="*/ 11462 w 21600"/>
                                  <a:gd name="connsiteY0" fmla="*/ 4342 h 19712"/>
                                  <a:gd name="connsiteX1" fmla="*/ 14790 w 21600"/>
                                  <a:gd name="connsiteY1" fmla="*/ 0 h 19712"/>
                                  <a:gd name="connsiteX2" fmla="*/ 14525 w 21600"/>
                                  <a:gd name="connsiteY2" fmla="*/ 5777 h 19712"/>
                                  <a:gd name="connsiteX3" fmla="*/ 18007 w 21600"/>
                                  <a:gd name="connsiteY3" fmla="*/ 3172 h 19712"/>
                                  <a:gd name="connsiteX4" fmla="*/ 16380 w 21600"/>
                                  <a:gd name="connsiteY4" fmla="*/ 6532 h 19712"/>
                                  <a:gd name="connsiteX5" fmla="*/ 21600 w 21600"/>
                                  <a:gd name="connsiteY5" fmla="*/ 6645 h 19712"/>
                                  <a:gd name="connsiteX6" fmla="*/ 16985 w 21600"/>
                                  <a:gd name="connsiteY6" fmla="*/ 9402 h 19712"/>
                                  <a:gd name="connsiteX7" fmla="*/ 18270 w 21600"/>
                                  <a:gd name="connsiteY7" fmla="*/ 11290 h 19712"/>
                                  <a:gd name="connsiteX8" fmla="*/ 16380 w 21600"/>
                                  <a:gd name="connsiteY8" fmla="*/ 12310 h 19712"/>
                                  <a:gd name="connsiteX9" fmla="*/ 18877 w 21600"/>
                                  <a:gd name="connsiteY9" fmla="*/ 15632 h 19712"/>
                                  <a:gd name="connsiteX10" fmla="*/ 14640 w 21600"/>
                                  <a:gd name="connsiteY10" fmla="*/ 14350 h 19712"/>
                                  <a:gd name="connsiteX11" fmla="*/ 14942 w 21600"/>
                                  <a:gd name="connsiteY11" fmla="*/ 17370 h 19712"/>
                                  <a:gd name="connsiteX12" fmla="*/ 12180 w 21600"/>
                                  <a:gd name="connsiteY12" fmla="*/ 15935 h 19712"/>
                                  <a:gd name="connsiteX13" fmla="*/ 11612 w 21600"/>
                                  <a:gd name="connsiteY13" fmla="*/ 18842 h 19712"/>
                                  <a:gd name="connsiteX14" fmla="*/ 9872 w 21600"/>
                                  <a:gd name="connsiteY14" fmla="*/ 17370 h 19712"/>
                                  <a:gd name="connsiteX15" fmla="*/ 8700 w 21600"/>
                                  <a:gd name="connsiteY15" fmla="*/ 19712 h 19712"/>
                                  <a:gd name="connsiteX16" fmla="*/ 7527 w 21600"/>
                                  <a:gd name="connsiteY16" fmla="*/ 18125 h 19712"/>
                                  <a:gd name="connsiteX17" fmla="*/ 5153 w 21600"/>
                                  <a:gd name="connsiteY17" fmla="*/ 19170 h 19712"/>
                                  <a:gd name="connsiteX18" fmla="*/ 4805 w 21600"/>
                                  <a:gd name="connsiteY18" fmla="*/ 18240 h 19712"/>
                                  <a:gd name="connsiteX19" fmla="*/ 1285 w 21600"/>
                                  <a:gd name="connsiteY19" fmla="*/ 17825 h 19712"/>
                                  <a:gd name="connsiteX20" fmla="*/ 3330 w 21600"/>
                                  <a:gd name="connsiteY20" fmla="*/ 15370 h 19712"/>
                                  <a:gd name="connsiteX21" fmla="*/ 0 w 21600"/>
                                  <a:gd name="connsiteY21" fmla="*/ 12877 h 19712"/>
                                  <a:gd name="connsiteX22" fmla="*/ 3935 w 21600"/>
                                  <a:gd name="connsiteY22" fmla="*/ 11592 h 19712"/>
                                  <a:gd name="connsiteX23" fmla="*/ 1172 w 21600"/>
                                  <a:gd name="connsiteY23" fmla="*/ 8270 h 19712"/>
                                  <a:gd name="connsiteX24" fmla="*/ 5372 w 21600"/>
                                  <a:gd name="connsiteY24" fmla="*/ 7817 h 19712"/>
                                  <a:gd name="connsiteX25" fmla="*/ 4502 w 21600"/>
                                  <a:gd name="connsiteY25" fmla="*/ 3625 h 19712"/>
                                  <a:gd name="connsiteX26" fmla="*/ 8550 w 21600"/>
                                  <a:gd name="connsiteY26" fmla="*/ 6382 h 19712"/>
                                  <a:gd name="connsiteX27" fmla="*/ 9722 w 21600"/>
                                  <a:gd name="connsiteY27" fmla="*/ 1887 h 19712"/>
                                  <a:gd name="connsiteX28" fmla="*/ 11462 w 21600"/>
                                  <a:gd name="connsiteY28" fmla="*/ 4342 h 19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21600" h="19712">
                                    <a:moveTo>
                                      <a:pt x="11462" y="4342"/>
                                    </a:moveTo>
                                    <a:lnTo>
                                      <a:pt x="14790" y="0"/>
                                    </a:lnTo>
                                    <a:cubicBezTo>
                                      <a:pt x="14702" y="1926"/>
                                      <a:pt x="14613" y="3851"/>
                                      <a:pt x="14525" y="5777"/>
                                    </a:cubicBezTo>
                                    <a:lnTo>
                                      <a:pt x="18007" y="3172"/>
                                    </a:lnTo>
                                    <a:lnTo>
                                      <a:pt x="16380" y="6532"/>
                                    </a:lnTo>
                                    <a:lnTo>
                                      <a:pt x="21600" y="6645"/>
                                    </a:lnTo>
                                    <a:lnTo>
                                      <a:pt x="16985" y="9402"/>
                                    </a:lnTo>
                                    <a:lnTo>
                                      <a:pt x="18270" y="11290"/>
                                    </a:lnTo>
                                    <a:lnTo>
                                      <a:pt x="16380" y="12310"/>
                                    </a:lnTo>
                                    <a:lnTo>
                                      <a:pt x="18877" y="15632"/>
                                    </a:lnTo>
                                    <a:lnTo>
                                      <a:pt x="14640" y="14350"/>
                                    </a:lnTo>
                                    <a:cubicBezTo>
                                      <a:pt x="14741" y="15357"/>
                                      <a:pt x="14841" y="16363"/>
                                      <a:pt x="14942" y="17370"/>
                                    </a:cubicBezTo>
                                    <a:lnTo>
                                      <a:pt x="12180" y="15935"/>
                                    </a:lnTo>
                                    <a:lnTo>
                                      <a:pt x="11612" y="18842"/>
                                    </a:lnTo>
                                    <a:lnTo>
                                      <a:pt x="9872" y="17370"/>
                                    </a:lnTo>
                                    <a:lnTo>
                                      <a:pt x="8700" y="19712"/>
                                    </a:lnTo>
                                    <a:lnTo>
                                      <a:pt x="7527" y="18125"/>
                                    </a:lnTo>
                                    <a:cubicBezTo>
                                      <a:pt x="6657" y="19283"/>
                                      <a:pt x="6023" y="18012"/>
                                      <a:pt x="5153" y="19170"/>
                                    </a:cubicBezTo>
                                    <a:cubicBezTo>
                                      <a:pt x="5116" y="18050"/>
                                      <a:pt x="4842" y="19360"/>
                                      <a:pt x="4805" y="18240"/>
                                    </a:cubicBezTo>
                                    <a:lnTo>
                                      <a:pt x="1285" y="17825"/>
                                    </a:lnTo>
                                    <a:lnTo>
                                      <a:pt x="3330" y="15370"/>
                                    </a:lnTo>
                                    <a:lnTo>
                                      <a:pt x="0" y="12877"/>
                                    </a:lnTo>
                                    <a:lnTo>
                                      <a:pt x="3935" y="11592"/>
                                    </a:lnTo>
                                    <a:lnTo>
                                      <a:pt x="1172" y="8270"/>
                                    </a:lnTo>
                                    <a:lnTo>
                                      <a:pt x="5372" y="7817"/>
                                    </a:lnTo>
                                    <a:lnTo>
                                      <a:pt x="4502" y="3625"/>
                                    </a:lnTo>
                                    <a:lnTo>
                                      <a:pt x="8550" y="6382"/>
                                    </a:lnTo>
                                    <a:lnTo>
                                      <a:pt x="9722" y="1887"/>
                                    </a:lnTo>
                                    <a:lnTo>
                                      <a:pt x="11462" y="4342"/>
                                    </a:lnTo>
                                    <a:close/>
                                  </a:path>
                                </a:pathLst>
                              </a:custGeom>
                            </wps:spPr>
                            <wps:style>
                              <a:lnRef idx="2">
                                <a:schemeClr val="accent1">
                                  <a:shade val="50000"/>
                                </a:schemeClr>
                              </a:lnRef>
                              <a:fillRef idx="1">
                                <a:schemeClr val="accent1"/>
                              </a:fillRef>
                              <a:effectRef idx="0">
                                <a:schemeClr val="accent1"/>
                              </a:effectRef>
                              <a:fontRef idx="minor">
                                <a:schemeClr val="lt1"/>
                              </a:fontRef>
                            </wps:style>
                            <wps:txbx>
                              <w:txbxContent>
                                <w:p w:rsidR="007435C3" w:rsidRPr="007435C3" w:rsidRDefault="007435C3" w:rsidP="007435C3">
                                  <w:pPr>
                                    <w:jc w:val="center"/>
                                    <w:rPr>
                                      <w:rFonts w:ascii="Times New Roman" w:hAnsi="Times New Roman" w:cs="Times New Roman"/>
                                      <w:sz w:val="28"/>
                                      <w:szCs w:val="28"/>
                                    </w:rPr>
                                  </w:pPr>
                                  <w:r w:rsidRPr="007435C3">
                                    <w:rPr>
                                      <w:rFonts w:ascii="Times New Roman" w:hAnsi="Times New Roman" w:cs="Times New Roman"/>
                                      <w:noProof/>
                                      <w:sz w:val="28"/>
                                      <w:szCs w:val="28"/>
                                      <w:lang w:eastAsia="sk-SK"/>
                                    </w:rPr>
                                    <w:drawing>
                                      <wp:inline distT="0" distB="0" distL="0" distR="0" wp14:anchorId="3ABA815B" wp14:editId="200162D1">
                                        <wp:extent cx="2171700" cy="76200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762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buch 2 1" o:spid="_x0000_s1026" style="position:absolute;margin-left:66.85pt;margin-top:13.9pt;width:420.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1971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" adj="-11796480,,5400" path="m11462,4342l14790,v-88,1926,-177,3851,-265,5777l18007,3172,16380,6532r5220,113l16985,9402r1285,1888l16380,12310r2497,3322l14640,14350v101,1007,201,2013,302,3020l12180,15935r-568,2907l9872,17370,8700,19712,7527,18125v-870,1158,-1504,-113,-2374,1045c5116,18050,4842,19360,4805,18240l1285,17825,3330,15370,,12877,3935,11592,1172,8270,5372,7817,4502,3625,8550,6382,9722,1887r1740,2455xe" fillcolor="#4f81bd [3204]" strokecolor="#243f60 [1604]" strokeweight="2pt">
                      <v:stroke joinstyle="miter"/>
                      <v:formulas/>
                      <v:path arrowok="t" o:connecttype="custom" o:connectlocs="2835532,207711;3658830,0;3593273,276358;4454669,151741;4052173,312475;5343525,317881;4201841,449769;4519732,540087;4052173,588881;4669895,747798;3621723,686470;3696433,830939;3013154,762292;2872639,901356;2442189,830939;2152253,942975;1862070,867057;1274777,917047;1188687,872558;317890,852705;823793,735264;0,616005;973462,554534;289936,395617;1328954,373947;1113729,173411;2115145,305300;2405081,90270;2835532,207711" o:connectangles="0,0,0,0,0,0,0,0,0,0,0,0,0,0,0,0,0,0,0,0,0,0,0,0,0,0,0,0,0" textboxrect="0,0,21600,19712"/>
                      <v:textbox>
                        <w:txbxContent>
                          <w:p w:rsidR="007435C3" w:rsidRPr="007435C3" w:rsidRDefault="007435C3" w:rsidP="007435C3">
                            <w:pPr>
                              <w:jc w:val="center"/>
                              <w:rPr>
                                <w:rFonts w:ascii="Times New Roman" w:hAnsi="Times New Roman" w:cs="Times New Roman"/>
                                <w:sz w:val="28"/>
                                <w:szCs w:val="28"/>
                              </w:rPr>
                            </w:pPr>
                            <w:r w:rsidRPr="007435C3">
                              <w:rPr>
                                <w:rFonts w:ascii="Times New Roman" w:hAnsi="Times New Roman" w:cs="Times New Roman"/>
                                <w:noProof/>
                                <w:sz w:val="28"/>
                                <w:szCs w:val="28"/>
                                <w:lang w:eastAsia="sk-SK"/>
                              </w:rPr>
                              <w:drawing>
                                <wp:inline distT="0" distB="0" distL="0" distR="0" wp14:anchorId="3ABA815B" wp14:editId="200162D1">
                                  <wp:extent cx="2171700" cy="76200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762000"/>
                                          </a:xfrm>
                                          <a:prstGeom prst="rect">
                                            <a:avLst/>
                                          </a:prstGeom>
                                          <a:noFill/>
                                          <a:ln>
                                            <a:noFill/>
                                          </a:ln>
                                        </pic:spPr>
                                      </pic:pic>
                                    </a:graphicData>
                                  </a:graphic>
                                </wp:inline>
                              </w:drawing>
                            </w:r>
                          </w:p>
                        </w:txbxContent>
                      </v:textbox>
                    </v:shape>
                  </w:pict>
                </mc:Fallback>
              </mc:AlternateContent>
            </w:r>
            <w:r w:rsidR="00960EC7" w:rsidRPr="00960EC7">
              <w:rPr>
                <w:rFonts w:ascii="Times New Roman" w:hAnsi="Times New Roman" w:cs="Times New Roman"/>
              </w:rPr>
              <w:t xml:space="preserve">Termálne kúpalisko Vincov </w:t>
            </w:r>
            <w:r w:rsidR="00960EC7" w:rsidRPr="00960EC7">
              <w:rPr>
                <w:rFonts w:ascii="Times New Roman" w:hAnsi="Times New Roman" w:cs="Times New Roman"/>
                <w:szCs w:val="24"/>
              </w:rPr>
              <w:t>les</w:t>
            </w:r>
            <w:r w:rsidR="00CD0315">
              <w:rPr>
                <w:rFonts w:ascii="Times New Roman" w:hAnsi="Times New Roman" w:cs="Times New Roman"/>
                <w:szCs w:val="24"/>
              </w:rPr>
              <w:t xml:space="preserve"> / </w:t>
            </w:r>
            <w:r w:rsidR="00CD0315" w:rsidRPr="00CD0315">
              <w:rPr>
                <w:rFonts w:ascii="Times New Roman" w:hAnsi="Times New Roman" w:cs="Times New Roman"/>
              </w:rPr>
              <w:t>Chlór</w:t>
            </w:r>
          </w:p>
        </w:tc>
        <w:tc>
          <w:tcPr>
            <w:tcW w:w="2482" w:type="pct"/>
            <w:vMerge/>
            <w:tcBorders>
              <w:left w:val="single" w:sz="4" w:space="0" w:color="auto"/>
              <w:right w:val="single" w:sz="4" w:space="0" w:color="auto"/>
            </w:tcBorders>
            <w:shd w:val="clear" w:color="auto" w:fill="auto"/>
            <w:vAlign w:val="center"/>
          </w:tcPr>
          <w:p w:rsidR="00960EC7" w:rsidRPr="00FC5DB9" w:rsidRDefault="00960EC7" w:rsidP="00A60442">
            <w:pPr>
              <w:ind w:left="886" w:hanging="886"/>
              <w:rPr>
                <w:bCs/>
              </w:rPr>
            </w:pPr>
          </w:p>
        </w:tc>
      </w:tr>
    </w:tbl>
    <w:p w:rsidR="007435C3" w:rsidRDefault="007435C3" w:rsidP="007435C3">
      <w:pPr>
        <w:autoSpaceDE w:val="0"/>
        <w:autoSpaceDN w:val="0"/>
        <w:adjustRightInd w:val="0"/>
        <w:spacing w:after="0" w:line="240" w:lineRule="auto"/>
        <w:rPr>
          <w:rFonts w:ascii="Times New Roman" w:hAnsi="Times New Roman" w:cs="Times New Roman"/>
          <w:b/>
          <w:bCs/>
          <w:color w:val="FF0000"/>
          <w:sz w:val="24"/>
          <w:szCs w:val="24"/>
          <w:highlight w:val="yellow"/>
        </w:rPr>
      </w:pPr>
    </w:p>
    <w:p w:rsidR="007435C3" w:rsidRDefault="007435C3" w:rsidP="007435C3">
      <w:pPr>
        <w:autoSpaceDE w:val="0"/>
        <w:autoSpaceDN w:val="0"/>
        <w:adjustRightInd w:val="0"/>
        <w:spacing w:after="0" w:line="240" w:lineRule="auto"/>
        <w:jc w:val="both"/>
        <w:rPr>
          <w:rFonts w:ascii="Times New Roman" w:hAnsi="Times New Roman" w:cs="Times New Roman"/>
          <w:b/>
          <w:bCs/>
          <w:color w:val="FF0000"/>
          <w:sz w:val="24"/>
          <w:szCs w:val="24"/>
        </w:rPr>
      </w:pPr>
    </w:p>
    <w:p w:rsidR="007435C3" w:rsidRPr="007435C3" w:rsidRDefault="007435C3" w:rsidP="007435C3">
      <w:pPr>
        <w:autoSpaceDE w:val="0"/>
        <w:autoSpaceDN w:val="0"/>
        <w:adjustRightInd w:val="0"/>
        <w:spacing w:after="0" w:line="240" w:lineRule="auto"/>
        <w:jc w:val="both"/>
        <w:rPr>
          <w:rFonts w:ascii="Times New Roman" w:hAnsi="Times New Roman" w:cs="Times New Roman"/>
          <w:b/>
          <w:bCs/>
          <w:color w:val="FF0000"/>
          <w:sz w:val="24"/>
          <w:szCs w:val="24"/>
        </w:rPr>
      </w:pPr>
    </w:p>
    <w:p w:rsidR="007435C3" w:rsidRDefault="007435C3" w:rsidP="007435C3">
      <w:pPr>
        <w:autoSpaceDE w:val="0"/>
        <w:autoSpaceDN w:val="0"/>
        <w:adjustRightInd w:val="0"/>
        <w:spacing w:after="0" w:line="240" w:lineRule="auto"/>
        <w:jc w:val="both"/>
        <w:rPr>
          <w:rFonts w:ascii="Times New Roman" w:hAnsi="Times New Roman" w:cs="Times New Roman"/>
          <w:color w:val="000000"/>
          <w:sz w:val="24"/>
          <w:szCs w:val="24"/>
        </w:rPr>
      </w:pPr>
    </w:p>
    <w:p w:rsidR="007435C3" w:rsidRDefault="007435C3" w:rsidP="007435C3">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7435C3" w:rsidRPr="007435C3" w:rsidRDefault="007435C3" w:rsidP="007435C3">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J</w:t>
      </w:r>
      <w:r w:rsidRPr="007435C3">
        <w:rPr>
          <w:rFonts w:ascii="Times New Roman" w:hAnsi="Times New Roman" w:cs="Times New Roman"/>
          <w:color w:val="000000"/>
          <w:sz w:val="24"/>
          <w:szCs w:val="24"/>
        </w:rPr>
        <w:t>e bezfarebný plyn, alebo kvapalina charakteristického dráždivého, ostrého štipľ</w:t>
      </w:r>
      <w:r>
        <w:rPr>
          <w:rFonts w:ascii="Times New Roman" w:hAnsi="Times New Roman" w:cs="Times New Roman"/>
          <w:color w:val="000000"/>
          <w:sz w:val="24"/>
          <w:szCs w:val="24"/>
        </w:rPr>
        <w:t xml:space="preserve">avého </w:t>
      </w:r>
      <w:r w:rsidRPr="007435C3">
        <w:rPr>
          <w:rFonts w:ascii="Times New Roman" w:hAnsi="Times New Roman" w:cs="Times New Roman"/>
          <w:color w:val="000000"/>
          <w:sz w:val="24"/>
          <w:szCs w:val="24"/>
        </w:rPr>
        <w:t>zápachu. Pri uvoľnení z nádrží alebo pri odparovaní tvorí veľ</w:t>
      </w:r>
      <w:r>
        <w:rPr>
          <w:rFonts w:ascii="Times New Roman" w:hAnsi="Times New Roman" w:cs="Times New Roman"/>
          <w:color w:val="000000"/>
          <w:sz w:val="24"/>
          <w:szCs w:val="24"/>
        </w:rPr>
        <w:t xml:space="preserve">ké množstvo studenej </w:t>
      </w:r>
      <w:r w:rsidRPr="007435C3">
        <w:rPr>
          <w:rFonts w:ascii="Times New Roman" w:hAnsi="Times New Roman" w:cs="Times New Roman"/>
          <w:color w:val="000000"/>
          <w:sz w:val="24"/>
          <w:szCs w:val="24"/>
        </w:rPr>
        <w:t>hmly</w:t>
      </w:r>
      <w:r>
        <w:rPr>
          <w:rFonts w:ascii="Times New Roman" w:hAnsi="Times New Roman" w:cs="Times New Roman"/>
          <w:color w:val="000000"/>
          <w:sz w:val="24"/>
          <w:szCs w:val="24"/>
        </w:rPr>
        <w:t xml:space="preserve"> - </w:t>
      </w:r>
      <w:r w:rsidRPr="007435C3">
        <w:rPr>
          <w:rFonts w:ascii="Times New Roman" w:hAnsi="Times New Roman" w:cs="Times New Roman"/>
          <w:b/>
          <w:bCs/>
          <w:color w:val="000000"/>
          <w:sz w:val="24"/>
          <w:szCs w:val="24"/>
        </w:rPr>
        <w:t>ťažšie ako vzduch</w:t>
      </w:r>
      <w:r w:rsidRPr="007435C3">
        <w:rPr>
          <w:rFonts w:ascii="Times New Roman" w:hAnsi="Times New Roman" w:cs="Times New Roman"/>
          <w:color w:val="000000"/>
          <w:sz w:val="24"/>
          <w:szCs w:val="24"/>
        </w:rPr>
        <w:t>. Pôsobením vysokej teploty sa môže vznietiť</w:t>
      </w:r>
      <w:r>
        <w:rPr>
          <w:rFonts w:ascii="Times New Roman" w:hAnsi="Times New Roman" w:cs="Times New Roman"/>
          <w:color w:val="000000"/>
          <w:sz w:val="24"/>
          <w:szCs w:val="24"/>
        </w:rPr>
        <w:t xml:space="preserve">. Je </w:t>
      </w:r>
      <w:r w:rsidRPr="007435C3">
        <w:rPr>
          <w:rFonts w:ascii="Times New Roman" w:hAnsi="Times New Roman" w:cs="Times New Roman"/>
          <w:color w:val="000000"/>
          <w:sz w:val="24"/>
          <w:szCs w:val="24"/>
        </w:rPr>
        <w:t xml:space="preserve">vysoko rozpustný vo vode, vo vodnom roztoku tvorí </w:t>
      </w:r>
      <w:r>
        <w:rPr>
          <w:rFonts w:ascii="Times New Roman" w:hAnsi="Times New Roman" w:cs="Times New Roman"/>
          <w:color w:val="000000"/>
          <w:sz w:val="24"/>
          <w:szCs w:val="24"/>
        </w:rPr>
        <w:t xml:space="preserve">silno leptavú výbušnú zmes a je </w:t>
      </w:r>
      <w:r w:rsidRPr="007435C3">
        <w:rPr>
          <w:rFonts w:ascii="Times New Roman" w:hAnsi="Times New Roman" w:cs="Times New Roman"/>
          <w:color w:val="000000"/>
          <w:sz w:val="24"/>
          <w:szCs w:val="24"/>
        </w:rPr>
        <w:t>málo horľavý.</w:t>
      </w:r>
    </w:p>
    <w:p w:rsidR="007435C3" w:rsidRDefault="007435C3" w:rsidP="007435C3">
      <w:pPr>
        <w:autoSpaceDE w:val="0"/>
        <w:autoSpaceDN w:val="0"/>
        <w:adjustRightInd w:val="0"/>
        <w:spacing w:after="0" w:line="240" w:lineRule="auto"/>
        <w:jc w:val="both"/>
        <w:rPr>
          <w:rFonts w:ascii="Times New Roman" w:hAnsi="Times New Roman" w:cs="Times New Roman"/>
          <w:b/>
          <w:bCs/>
          <w:color w:val="000000"/>
          <w:sz w:val="24"/>
          <w:szCs w:val="24"/>
        </w:rPr>
      </w:pPr>
    </w:p>
    <w:p w:rsidR="007435C3" w:rsidRPr="007435C3" w:rsidRDefault="007435C3" w:rsidP="007435C3">
      <w:pPr>
        <w:autoSpaceDE w:val="0"/>
        <w:autoSpaceDN w:val="0"/>
        <w:adjustRightInd w:val="0"/>
        <w:spacing w:after="0" w:line="240" w:lineRule="auto"/>
        <w:jc w:val="both"/>
        <w:rPr>
          <w:rFonts w:ascii="Times New Roman" w:hAnsi="Times New Roman" w:cs="Times New Roman"/>
          <w:b/>
          <w:bCs/>
          <w:color w:val="000000"/>
          <w:sz w:val="24"/>
          <w:szCs w:val="24"/>
        </w:rPr>
      </w:pPr>
      <w:r w:rsidRPr="007435C3">
        <w:rPr>
          <w:rFonts w:ascii="Times New Roman" w:hAnsi="Times New Roman" w:cs="Times New Roman"/>
          <w:b/>
          <w:bCs/>
          <w:color w:val="000000"/>
          <w:sz w:val="24"/>
          <w:szCs w:val="24"/>
        </w:rPr>
        <w:t>Charakteristika možného ohrozenia zdravia :</w:t>
      </w:r>
    </w:p>
    <w:p w:rsidR="007435C3" w:rsidRPr="007435C3" w:rsidRDefault="007435C3" w:rsidP="007435C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435C3">
        <w:rPr>
          <w:rFonts w:ascii="Times New Roman" w:hAnsi="Times New Roman" w:cs="Times New Roman"/>
          <w:color w:val="000000"/>
          <w:sz w:val="24"/>
          <w:szCs w:val="24"/>
        </w:rPr>
        <w:t>Kvapalina aj plyn silno dráždi a leptá oči, dýchacie cesty, pľ</w:t>
      </w:r>
      <w:r>
        <w:rPr>
          <w:rFonts w:ascii="Times New Roman" w:hAnsi="Times New Roman" w:cs="Times New Roman"/>
          <w:color w:val="000000"/>
          <w:sz w:val="24"/>
          <w:szCs w:val="24"/>
        </w:rPr>
        <w:t xml:space="preserve">úca, sliznice i pokožku. </w:t>
      </w:r>
      <w:r w:rsidRPr="007435C3">
        <w:rPr>
          <w:rFonts w:ascii="Times New Roman" w:hAnsi="Times New Roman" w:cs="Times New Roman"/>
          <w:color w:val="000000"/>
          <w:sz w:val="24"/>
          <w:szCs w:val="24"/>
        </w:rPr>
        <w:t>Spôsobuje dráždivý kašeľ a</w:t>
      </w:r>
      <w:r>
        <w:rPr>
          <w:rFonts w:ascii="Times New Roman" w:hAnsi="Times New Roman" w:cs="Times New Roman"/>
          <w:color w:val="000000"/>
          <w:sz w:val="24"/>
          <w:szCs w:val="24"/>
        </w:rPr>
        <w:t> </w:t>
      </w:r>
      <w:r w:rsidRPr="007435C3">
        <w:rPr>
          <w:rFonts w:ascii="Times New Roman" w:hAnsi="Times New Roman" w:cs="Times New Roman"/>
          <w:color w:val="000000"/>
          <w:sz w:val="24"/>
          <w:szCs w:val="24"/>
        </w:rPr>
        <w:t>kŕče</w:t>
      </w:r>
      <w:r>
        <w:rPr>
          <w:rFonts w:ascii="Times New Roman" w:hAnsi="Times New Roman" w:cs="Times New Roman"/>
          <w:color w:val="000000"/>
          <w:sz w:val="24"/>
          <w:szCs w:val="24"/>
        </w:rPr>
        <w:t>, ktoré</w:t>
      </w:r>
      <w:r w:rsidRPr="007435C3">
        <w:rPr>
          <w:rFonts w:ascii="Times New Roman" w:hAnsi="Times New Roman" w:cs="Times New Roman"/>
          <w:color w:val="000000"/>
          <w:sz w:val="24"/>
          <w:szCs w:val="24"/>
        </w:rPr>
        <w:t xml:space="preserve"> môžu viesť až k uduseniu</w:t>
      </w:r>
      <w:r>
        <w:rPr>
          <w:rFonts w:ascii="Times New Roman" w:hAnsi="Times New Roman" w:cs="Times New Roman"/>
          <w:color w:val="000000"/>
          <w:sz w:val="24"/>
          <w:szCs w:val="24"/>
        </w:rPr>
        <w:t xml:space="preserve">. Po styku pokožky s kvapalinou </w:t>
      </w:r>
      <w:r w:rsidRPr="007435C3">
        <w:rPr>
          <w:rFonts w:ascii="Times New Roman" w:hAnsi="Times New Roman" w:cs="Times New Roman"/>
          <w:color w:val="000000"/>
          <w:sz w:val="24"/>
          <w:szCs w:val="24"/>
        </w:rPr>
        <w:t>môže vyvolať silné omrzliny. Nadýchnutie vyššej koncentrácie má smrteľné účinky.</w:t>
      </w:r>
    </w:p>
    <w:p w:rsidR="007435C3" w:rsidRDefault="007435C3" w:rsidP="007435C3">
      <w:pPr>
        <w:autoSpaceDE w:val="0"/>
        <w:autoSpaceDN w:val="0"/>
        <w:adjustRightInd w:val="0"/>
        <w:spacing w:after="0" w:line="240" w:lineRule="auto"/>
        <w:jc w:val="both"/>
        <w:rPr>
          <w:rFonts w:ascii="Times New Roman" w:hAnsi="Times New Roman" w:cs="Times New Roman"/>
          <w:b/>
          <w:bCs/>
          <w:color w:val="000000"/>
          <w:sz w:val="24"/>
          <w:szCs w:val="24"/>
        </w:rPr>
      </w:pPr>
    </w:p>
    <w:p w:rsidR="007435C3" w:rsidRPr="007435C3" w:rsidRDefault="007435C3" w:rsidP="007435C3">
      <w:pPr>
        <w:autoSpaceDE w:val="0"/>
        <w:autoSpaceDN w:val="0"/>
        <w:adjustRightInd w:val="0"/>
        <w:spacing w:after="0" w:line="240" w:lineRule="auto"/>
        <w:jc w:val="both"/>
        <w:rPr>
          <w:rFonts w:ascii="Times New Roman" w:hAnsi="Times New Roman" w:cs="Times New Roman"/>
          <w:b/>
          <w:bCs/>
          <w:color w:val="000000"/>
          <w:sz w:val="24"/>
          <w:szCs w:val="24"/>
        </w:rPr>
      </w:pPr>
      <w:r w:rsidRPr="007435C3">
        <w:rPr>
          <w:rFonts w:ascii="Times New Roman" w:hAnsi="Times New Roman" w:cs="Times New Roman"/>
          <w:b/>
          <w:bCs/>
          <w:color w:val="000000"/>
          <w:sz w:val="24"/>
          <w:szCs w:val="24"/>
        </w:rPr>
        <w:t>Prvá pomoc:</w:t>
      </w:r>
    </w:p>
    <w:p w:rsidR="007435C3" w:rsidRDefault="007435C3" w:rsidP="007435C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435C3">
        <w:rPr>
          <w:rFonts w:ascii="Times New Roman" w:hAnsi="Times New Roman" w:cs="Times New Roman"/>
          <w:color w:val="000000"/>
          <w:sz w:val="24"/>
          <w:szCs w:val="24"/>
        </w:rPr>
        <w:t>Postihnutého preneste alebo vyveďte na č</w:t>
      </w:r>
      <w:r>
        <w:rPr>
          <w:rFonts w:ascii="Times New Roman" w:hAnsi="Times New Roman" w:cs="Times New Roman"/>
          <w:color w:val="000000"/>
          <w:sz w:val="24"/>
          <w:szCs w:val="24"/>
        </w:rPr>
        <w:t xml:space="preserve">erstvý vzduch, </w:t>
      </w:r>
      <w:r w:rsidRPr="007435C3">
        <w:rPr>
          <w:rFonts w:ascii="Times New Roman" w:hAnsi="Times New Roman" w:cs="Times New Roman"/>
          <w:color w:val="000000"/>
          <w:sz w:val="24"/>
          <w:szCs w:val="24"/>
        </w:rPr>
        <w:t xml:space="preserve">uložte ho do stabilizovanej polohy a uvoľnite mu </w:t>
      </w:r>
      <w:r>
        <w:rPr>
          <w:rFonts w:ascii="Times New Roman" w:hAnsi="Times New Roman" w:cs="Times New Roman"/>
          <w:color w:val="000000"/>
          <w:sz w:val="24"/>
          <w:szCs w:val="24"/>
        </w:rPr>
        <w:t xml:space="preserve">tesné </w:t>
      </w:r>
      <w:r w:rsidRPr="007435C3">
        <w:rPr>
          <w:rFonts w:ascii="Times New Roman" w:hAnsi="Times New Roman" w:cs="Times New Roman"/>
          <w:color w:val="000000"/>
          <w:sz w:val="24"/>
          <w:szCs w:val="24"/>
        </w:rPr>
        <w:t>súčasti odevu. Pri zásta</w:t>
      </w:r>
      <w:r>
        <w:rPr>
          <w:rFonts w:ascii="Times New Roman" w:hAnsi="Times New Roman" w:cs="Times New Roman"/>
          <w:color w:val="000000"/>
          <w:sz w:val="24"/>
          <w:szCs w:val="24"/>
        </w:rPr>
        <w:t xml:space="preserve">ve dychu okamžite podajte umelé </w:t>
      </w:r>
      <w:r w:rsidRPr="007435C3">
        <w:rPr>
          <w:rFonts w:ascii="Times New Roman" w:hAnsi="Times New Roman" w:cs="Times New Roman"/>
          <w:color w:val="000000"/>
          <w:sz w:val="24"/>
          <w:szCs w:val="24"/>
        </w:rPr>
        <w:t xml:space="preserve">dýchanie. Postihnuté miesta na tele hneď </w:t>
      </w:r>
      <w:r>
        <w:rPr>
          <w:rFonts w:ascii="Times New Roman" w:hAnsi="Times New Roman" w:cs="Times New Roman"/>
          <w:color w:val="000000"/>
          <w:sz w:val="24"/>
          <w:szCs w:val="24"/>
        </w:rPr>
        <w:t xml:space="preserve">opláchnite </w:t>
      </w:r>
      <w:r w:rsidRPr="007435C3">
        <w:rPr>
          <w:rFonts w:ascii="Times New Roman" w:hAnsi="Times New Roman" w:cs="Times New Roman"/>
          <w:color w:val="000000"/>
          <w:sz w:val="24"/>
          <w:szCs w:val="24"/>
        </w:rPr>
        <w:t>vodou a pokryte</w:t>
      </w:r>
      <w:r>
        <w:rPr>
          <w:rFonts w:ascii="Times New Roman" w:hAnsi="Times New Roman" w:cs="Times New Roman"/>
          <w:color w:val="000000"/>
          <w:sz w:val="24"/>
          <w:szCs w:val="24"/>
        </w:rPr>
        <w:t xml:space="preserve"> ich sterilným obväzom, natrite </w:t>
      </w:r>
      <w:r w:rsidRPr="007435C3">
        <w:rPr>
          <w:rFonts w:ascii="Times New Roman" w:hAnsi="Times New Roman" w:cs="Times New Roman"/>
          <w:color w:val="000000"/>
          <w:sz w:val="24"/>
          <w:szCs w:val="24"/>
        </w:rPr>
        <w:t>omrznuté miesta, zasiahnuté oč</w:t>
      </w:r>
      <w:r>
        <w:rPr>
          <w:rFonts w:ascii="Times New Roman" w:hAnsi="Times New Roman" w:cs="Times New Roman"/>
          <w:color w:val="000000"/>
          <w:sz w:val="24"/>
          <w:szCs w:val="24"/>
        </w:rPr>
        <w:t xml:space="preserve">i vyplachujte </w:t>
      </w:r>
      <w:r w:rsidRPr="007435C3">
        <w:rPr>
          <w:rFonts w:ascii="Times New Roman" w:hAnsi="Times New Roman" w:cs="Times New Roman"/>
          <w:color w:val="000000"/>
          <w:sz w:val="24"/>
          <w:szCs w:val="24"/>
        </w:rPr>
        <w:t>nekontaminovanou vo</w:t>
      </w:r>
      <w:r>
        <w:rPr>
          <w:rFonts w:ascii="Times New Roman" w:hAnsi="Times New Roman" w:cs="Times New Roman"/>
          <w:color w:val="000000"/>
          <w:sz w:val="24"/>
          <w:szCs w:val="24"/>
        </w:rPr>
        <w:t xml:space="preserve">dou asi 10 – 15 minút smerom od </w:t>
      </w:r>
      <w:r w:rsidRPr="007435C3">
        <w:rPr>
          <w:rFonts w:ascii="Times New Roman" w:hAnsi="Times New Roman" w:cs="Times New Roman"/>
          <w:color w:val="000000"/>
          <w:sz w:val="24"/>
          <w:szCs w:val="24"/>
        </w:rPr>
        <w:t>nosa. Odstráňte kontaminovaný odev. Postihnutého nesmiete nechať prechladnúť a musí by</w:t>
      </w:r>
      <w:r>
        <w:rPr>
          <w:rFonts w:ascii="Times New Roman" w:hAnsi="Times New Roman" w:cs="Times New Roman"/>
          <w:color w:val="000000"/>
          <w:sz w:val="24"/>
          <w:szCs w:val="24"/>
        </w:rPr>
        <w:t xml:space="preserve">ť </w:t>
      </w:r>
      <w:r w:rsidRPr="007435C3">
        <w:rPr>
          <w:rFonts w:ascii="Times New Roman" w:hAnsi="Times New Roman" w:cs="Times New Roman"/>
          <w:color w:val="000000"/>
          <w:sz w:val="24"/>
          <w:szCs w:val="24"/>
        </w:rPr>
        <w:t xml:space="preserve">v kľude. </w:t>
      </w:r>
    </w:p>
    <w:p w:rsidR="007435C3" w:rsidRPr="007202B1" w:rsidRDefault="007202B1" w:rsidP="007202B1">
      <w:pPr>
        <w:autoSpaceDE w:val="0"/>
        <w:autoSpaceDN w:val="0"/>
        <w:adjustRightInd w:val="0"/>
        <w:spacing w:before="240" w:after="0" w:line="240" w:lineRule="auto"/>
        <w:ind w:left="360"/>
        <w:jc w:val="center"/>
        <w:rPr>
          <w:rFonts w:ascii="Times New Roman" w:hAnsi="Times New Roman" w:cs="Times New Roman"/>
          <w:b/>
          <w:color w:val="000000"/>
          <w:sz w:val="24"/>
          <w:szCs w:val="24"/>
        </w:rPr>
      </w:pPr>
      <w:r>
        <w:rPr>
          <w:rFonts w:ascii="Tahoma" w:eastAsia="Times New Roman" w:hAnsi="Tahoma" w:cs="Tahoma"/>
          <w:noProof/>
          <w:color w:val="000000"/>
          <w:sz w:val="17"/>
          <w:szCs w:val="17"/>
          <w:lang w:eastAsia="sk-SK"/>
        </w:rPr>
        <w:drawing>
          <wp:inline distT="0" distB="0" distL="0" distR="0" wp14:anchorId="3D68B907" wp14:editId="758F26EB">
            <wp:extent cx="152400" cy="152400"/>
            <wp:effectExtent l="0" t="0" r="0" b="0"/>
            <wp:docPr id="15" name="Obrázok 15" descr="Telef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efó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35C3" w:rsidRPr="007202B1">
        <w:rPr>
          <w:rFonts w:ascii="Times New Roman" w:hAnsi="Times New Roman" w:cs="Times New Roman"/>
          <w:b/>
          <w:color w:val="FF0000"/>
          <w:sz w:val="24"/>
          <w:szCs w:val="24"/>
        </w:rPr>
        <w:t>112</w:t>
      </w:r>
      <w:r w:rsidR="007435C3" w:rsidRPr="007202B1">
        <w:rPr>
          <w:rFonts w:ascii="Times New Roman" w:hAnsi="Times New Roman" w:cs="Times New Roman"/>
          <w:b/>
          <w:color w:val="000000"/>
          <w:sz w:val="24"/>
          <w:szCs w:val="24"/>
        </w:rPr>
        <w:t xml:space="preserve">    Privolajte lekársku pomoc. </w:t>
      </w:r>
      <w:r>
        <w:rPr>
          <w:rFonts w:ascii="Tahoma" w:eastAsia="Times New Roman" w:hAnsi="Tahoma" w:cs="Tahoma"/>
          <w:noProof/>
          <w:sz w:val="17"/>
          <w:szCs w:val="17"/>
          <w:lang w:eastAsia="sk-SK"/>
        </w:rPr>
        <w:drawing>
          <wp:inline distT="0" distB="0" distL="0" distR="0" wp14:anchorId="69B277A6" wp14:editId="7EA515E2">
            <wp:extent cx="152400" cy="152400"/>
            <wp:effectExtent l="0" t="0" r="0" b="0"/>
            <wp:docPr id="14" name="Obrázok 14" descr="Telef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efó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35C3" w:rsidRPr="007202B1">
        <w:rPr>
          <w:rFonts w:ascii="Times New Roman" w:hAnsi="Times New Roman" w:cs="Times New Roman"/>
          <w:b/>
          <w:color w:val="000000"/>
          <w:sz w:val="24"/>
          <w:szCs w:val="24"/>
        </w:rPr>
        <w:t xml:space="preserve"> </w:t>
      </w:r>
      <w:r w:rsidR="007435C3" w:rsidRPr="007202B1">
        <w:rPr>
          <w:rFonts w:ascii="Times New Roman" w:hAnsi="Times New Roman" w:cs="Times New Roman"/>
          <w:b/>
          <w:color w:val="FF0000"/>
          <w:sz w:val="24"/>
          <w:szCs w:val="24"/>
        </w:rPr>
        <w:t xml:space="preserve">155 </w:t>
      </w:r>
      <w:r w:rsidR="007435C3" w:rsidRPr="007202B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w:t>
      </w:r>
      <w:r w:rsidR="007435C3" w:rsidRPr="007202B1">
        <w:rPr>
          <w:rFonts w:ascii="Times New Roman" w:hAnsi="Times New Roman" w:cs="Times New Roman"/>
          <w:b/>
          <w:color w:val="000000"/>
          <w:sz w:val="24"/>
          <w:szCs w:val="24"/>
        </w:rPr>
        <w:t xml:space="preserve">          </w:t>
      </w:r>
      <w:r w:rsidR="007435C3" w:rsidRPr="007202B1">
        <w:rPr>
          <w:rFonts w:ascii="Times New Roman" w:hAnsi="Times New Roman" w:cs="Times New Roman"/>
          <w:b/>
          <w:bCs/>
          <w:color w:val="000000"/>
          <w:sz w:val="24"/>
          <w:szCs w:val="24"/>
        </w:rPr>
        <w:t>Zákaz fajčenia!!!</w:t>
      </w:r>
    </w:p>
    <w:p w:rsidR="007435C3" w:rsidRDefault="007435C3" w:rsidP="007435C3">
      <w:pPr>
        <w:autoSpaceDE w:val="0"/>
        <w:autoSpaceDN w:val="0"/>
        <w:adjustRightInd w:val="0"/>
        <w:spacing w:after="0" w:line="240" w:lineRule="auto"/>
        <w:jc w:val="both"/>
        <w:rPr>
          <w:rFonts w:ascii="Times New Roman" w:hAnsi="Times New Roman" w:cs="Times New Roman"/>
          <w:b/>
          <w:bCs/>
          <w:color w:val="FF0000"/>
          <w:sz w:val="24"/>
          <w:szCs w:val="24"/>
        </w:rPr>
      </w:pPr>
    </w:p>
    <w:p w:rsidR="007435C3" w:rsidRDefault="007435C3" w:rsidP="007435C3">
      <w:pPr>
        <w:autoSpaceDE w:val="0"/>
        <w:autoSpaceDN w:val="0"/>
        <w:adjustRightInd w:val="0"/>
        <w:spacing w:after="0" w:line="240" w:lineRule="auto"/>
        <w:jc w:val="both"/>
        <w:rPr>
          <w:rFonts w:ascii="Times New Roman" w:hAnsi="Times New Roman" w:cs="Times New Roman"/>
          <w:b/>
          <w:bCs/>
          <w:color w:val="FF0000"/>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869"/>
      </w:tblGrid>
      <w:tr w:rsidR="007435C3" w:rsidTr="007435C3">
        <w:tc>
          <w:tcPr>
            <w:tcW w:w="2093" w:type="dxa"/>
            <w:vAlign w:val="center"/>
          </w:tcPr>
          <w:p w:rsidR="007435C3" w:rsidRDefault="007435C3" w:rsidP="007435C3">
            <w:pPr>
              <w:autoSpaceDE w:val="0"/>
              <w:autoSpaceDN w:val="0"/>
              <w:adjustRightInd w:val="0"/>
              <w:jc w:val="center"/>
              <w:rPr>
                <w:rFonts w:ascii="Times New Roman" w:hAnsi="Times New Roman" w:cs="Times New Roman"/>
                <w:b/>
                <w:bCs/>
                <w:color w:val="FF0000"/>
                <w:sz w:val="24"/>
                <w:szCs w:val="24"/>
              </w:rPr>
            </w:pPr>
            <w:r>
              <w:rPr>
                <w:rFonts w:ascii="Times New Roman" w:hAnsi="Times New Roman" w:cs="Times New Roman"/>
                <w:b/>
                <w:bCs/>
                <w:noProof/>
                <w:color w:val="FF0000"/>
                <w:sz w:val="24"/>
                <w:szCs w:val="24"/>
                <w:lang w:eastAsia="sk-SK"/>
              </w:rPr>
              <mc:AlternateContent>
                <mc:Choice Requires="wps">
                  <w:drawing>
                    <wp:anchor distT="0" distB="0" distL="114300" distR="114300" simplePos="0" relativeHeight="251661312" behindDoc="0" locked="0" layoutInCell="1" allowOverlap="1" wp14:anchorId="330A6B9C" wp14:editId="31CF1E28">
                      <wp:simplePos x="0" y="0"/>
                      <wp:positionH relativeFrom="column">
                        <wp:posOffset>-73025</wp:posOffset>
                      </wp:positionH>
                      <wp:positionV relativeFrom="paragraph">
                        <wp:posOffset>-230505</wp:posOffset>
                      </wp:positionV>
                      <wp:extent cx="1255395" cy="813435"/>
                      <wp:effectExtent l="95250" t="171450" r="97155" b="177165"/>
                      <wp:wrapNone/>
                      <wp:docPr id="4" name="Vývojový diagram: dierna páska 4"/>
                      <wp:cNvGraphicFramePr/>
                      <a:graphic xmlns:a="http://schemas.openxmlformats.org/drawingml/2006/main">
                        <a:graphicData uri="http://schemas.microsoft.com/office/word/2010/wordprocessingShape">
                          <wps:wsp>
                            <wps:cNvSpPr/>
                            <wps:spPr>
                              <a:xfrm rot="20250566">
                                <a:off x="0" y="0"/>
                                <a:ext cx="1255395" cy="813435"/>
                              </a:xfrm>
                              <a:prstGeom prst="flowChartPunchedTap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435C3" w:rsidRPr="007435C3" w:rsidRDefault="007435C3" w:rsidP="007435C3">
                                  <w:pPr>
                                    <w:jc w:val="center"/>
                                    <w:rPr>
                                      <w:rFonts w:ascii="Times New Roman" w:hAnsi="Times New Roman" w:cs="Times New Roman"/>
                                      <w:b/>
                                      <w:color w:val="00B050"/>
                                      <w:sz w:val="48"/>
                                      <w:szCs w:val="48"/>
                                    </w:rPr>
                                  </w:pPr>
                                  <w:r w:rsidRPr="007435C3">
                                    <w:rPr>
                                      <w:rFonts w:ascii="Times New Roman" w:hAnsi="Times New Roman" w:cs="Times New Roman"/>
                                      <w:b/>
                                      <w:color w:val="00B050"/>
                                      <w:sz w:val="48"/>
                                      <w:szCs w:val="48"/>
                                    </w:rPr>
                                    <w:t>Chlór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Vývojový diagram: dierna páska 4" o:spid="_x0000_s1027" type="#_x0000_t122" style="position:absolute;left:0;text-align:left;margin-left:-5.75pt;margin-top:-18.15pt;width:98.85pt;height:64.05pt;rotation:-147394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" fillcolor="#ffc000" strokecolor="#243f60 [1604]" strokeweight="2pt">
                      <v:textbox>
                        <w:txbxContent>
                          <w:p w:rsidR="007435C3" w:rsidRPr="007435C3" w:rsidRDefault="007435C3" w:rsidP="007435C3">
                            <w:pPr>
                              <w:jc w:val="center"/>
                              <w:rPr>
                                <w:rFonts w:ascii="Times New Roman" w:hAnsi="Times New Roman" w:cs="Times New Roman"/>
                                <w:b/>
                                <w:color w:val="00B050"/>
                                <w:sz w:val="48"/>
                                <w:szCs w:val="48"/>
                              </w:rPr>
                            </w:pPr>
                            <w:r w:rsidRPr="007435C3">
                              <w:rPr>
                                <w:rFonts w:ascii="Times New Roman" w:hAnsi="Times New Roman" w:cs="Times New Roman"/>
                                <w:b/>
                                <w:color w:val="00B050"/>
                                <w:sz w:val="48"/>
                                <w:szCs w:val="48"/>
                              </w:rPr>
                              <w:t>Chlór</w:t>
                            </w:r>
                          </w:p>
                        </w:txbxContent>
                      </v:textbox>
                    </v:shape>
                  </w:pict>
                </mc:Fallback>
              </mc:AlternateContent>
            </w:r>
          </w:p>
        </w:tc>
        <w:tc>
          <w:tcPr>
            <w:tcW w:w="7869" w:type="dxa"/>
          </w:tcPr>
          <w:p w:rsidR="007435C3" w:rsidRPr="007435C3" w:rsidRDefault="007435C3" w:rsidP="007435C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w:t>
            </w:r>
            <w:r w:rsidRPr="007435C3">
              <w:rPr>
                <w:rFonts w:ascii="Times New Roman" w:hAnsi="Times New Roman" w:cs="Times New Roman"/>
                <w:color w:val="000000"/>
                <w:sz w:val="24"/>
                <w:szCs w:val="24"/>
              </w:rPr>
              <w:t xml:space="preserve">e žltozelený, nehorľavý plyn štipľavého zápachu, </w:t>
            </w:r>
            <w:r w:rsidRPr="007435C3">
              <w:rPr>
                <w:rFonts w:ascii="Times New Roman" w:hAnsi="Times New Roman" w:cs="Times New Roman"/>
                <w:b/>
                <w:bCs/>
                <w:color w:val="000000"/>
                <w:sz w:val="24"/>
                <w:szCs w:val="24"/>
              </w:rPr>
              <w:t xml:space="preserve">ťažší ako vzduch, </w:t>
            </w:r>
            <w:r>
              <w:rPr>
                <w:rFonts w:ascii="Times New Roman" w:hAnsi="Times New Roman" w:cs="Times New Roman"/>
                <w:color w:val="000000"/>
                <w:sz w:val="24"/>
                <w:szCs w:val="24"/>
              </w:rPr>
              <w:t xml:space="preserve">jedovatý </w:t>
            </w:r>
            <w:r w:rsidRPr="007435C3">
              <w:rPr>
                <w:rFonts w:ascii="Times New Roman" w:hAnsi="Times New Roman" w:cs="Times New Roman"/>
                <w:color w:val="000000"/>
                <w:sz w:val="24"/>
                <w:szCs w:val="24"/>
              </w:rPr>
              <w:t>a žieravý, pri styku s vlhkým vzduchom tvorí</w:t>
            </w:r>
            <w:r>
              <w:rPr>
                <w:rFonts w:ascii="Times New Roman" w:hAnsi="Times New Roman" w:cs="Times New Roman"/>
                <w:color w:val="000000"/>
                <w:sz w:val="24"/>
                <w:szCs w:val="24"/>
              </w:rPr>
              <w:t xml:space="preserve"> hmly (reaguje s vodnou parou). </w:t>
            </w:r>
            <w:r w:rsidRPr="007435C3">
              <w:rPr>
                <w:rFonts w:ascii="Times New Roman" w:hAnsi="Times New Roman" w:cs="Times New Roman"/>
                <w:color w:val="000000"/>
                <w:sz w:val="24"/>
                <w:szCs w:val="24"/>
              </w:rPr>
              <w:t xml:space="preserve">V kvapalnom skupenstve je slabo zažltnutá kvapalina. </w:t>
            </w:r>
            <w:r w:rsidRPr="007435C3">
              <w:rPr>
                <w:rFonts w:ascii="Times New Roman" w:hAnsi="Times New Roman" w:cs="Times New Roman"/>
                <w:b/>
                <w:bCs/>
                <w:color w:val="000000"/>
                <w:sz w:val="24"/>
                <w:szCs w:val="24"/>
              </w:rPr>
              <w:t>Zlučuje sa takmer so</w:t>
            </w:r>
            <w:r>
              <w:rPr>
                <w:rFonts w:ascii="Times New Roman" w:hAnsi="Times New Roman" w:cs="Times New Roman"/>
                <w:color w:val="000000"/>
                <w:sz w:val="24"/>
                <w:szCs w:val="24"/>
              </w:rPr>
              <w:t xml:space="preserve"> </w:t>
            </w:r>
            <w:r w:rsidRPr="007435C3">
              <w:rPr>
                <w:rFonts w:ascii="Times New Roman" w:hAnsi="Times New Roman" w:cs="Times New Roman"/>
                <w:b/>
                <w:bCs/>
                <w:color w:val="000000"/>
                <w:sz w:val="24"/>
                <w:szCs w:val="24"/>
              </w:rPr>
              <w:t>všetkými prvkami, prudko s organickými látkami!!!</w:t>
            </w:r>
          </w:p>
          <w:p w:rsidR="007435C3" w:rsidRPr="00616DDD" w:rsidRDefault="007435C3" w:rsidP="007435C3">
            <w:pPr>
              <w:autoSpaceDE w:val="0"/>
              <w:autoSpaceDN w:val="0"/>
              <w:adjustRightInd w:val="0"/>
              <w:rPr>
                <w:rFonts w:ascii="Times New Roman" w:hAnsi="Times New Roman" w:cs="Times New Roman"/>
                <w:b/>
                <w:bCs/>
                <w:color w:val="FF0000"/>
                <w:sz w:val="16"/>
                <w:szCs w:val="16"/>
              </w:rPr>
            </w:pPr>
          </w:p>
        </w:tc>
      </w:tr>
    </w:tbl>
    <w:p w:rsidR="007435C3" w:rsidRPr="007435C3" w:rsidRDefault="007435C3" w:rsidP="007435C3">
      <w:pPr>
        <w:autoSpaceDE w:val="0"/>
        <w:autoSpaceDN w:val="0"/>
        <w:adjustRightInd w:val="0"/>
        <w:spacing w:after="0" w:line="240" w:lineRule="auto"/>
        <w:jc w:val="both"/>
        <w:rPr>
          <w:rFonts w:ascii="Times New Roman" w:hAnsi="Times New Roman" w:cs="Times New Roman"/>
          <w:b/>
          <w:bCs/>
          <w:color w:val="000000"/>
          <w:sz w:val="24"/>
          <w:szCs w:val="24"/>
        </w:rPr>
      </w:pPr>
      <w:r w:rsidRPr="007435C3">
        <w:rPr>
          <w:rFonts w:ascii="Times New Roman" w:hAnsi="Times New Roman" w:cs="Times New Roman"/>
          <w:b/>
          <w:bCs/>
          <w:color w:val="000000"/>
          <w:sz w:val="24"/>
          <w:szCs w:val="24"/>
        </w:rPr>
        <w:t>Charakteristika možného ohrozenia zdravia :</w:t>
      </w:r>
    </w:p>
    <w:p w:rsidR="007435C3" w:rsidRPr="007435C3" w:rsidRDefault="007435C3" w:rsidP="007435C3">
      <w:pPr>
        <w:autoSpaceDE w:val="0"/>
        <w:autoSpaceDN w:val="0"/>
        <w:adjustRightInd w:val="0"/>
        <w:spacing w:after="0" w:line="240" w:lineRule="auto"/>
        <w:jc w:val="both"/>
        <w:rPr>
          <w:rFonts w:ascii="Times New Roman" w:hAnsi="Times New Roman" w:cs="Times New Roman"/>
          <w:color w:val="000000"/>
          <w:sz w:val="24"/>
          <w:szCs w:val="24"/>
        </w:rPr>
      </w:pPr>
      <w:r w:rsidRPr="007435C3">
        <w:rPr>
          <w:rFonts w:ascii="Times New Roman" w:hAnsi="Times New Roman" w:cs="Times New Roman"/>
          <w:color w:val="000000"/>
          <w:sz w:val="24"/>
          <w:szCs w:val="24"/>
        </w:rPr>
        <w:t>Nadýchnutie chlórom vedie k silnému inhalačnému zasiahnutiu (ť</w:t>
      </w:r>
      <w:r>
        <w:rPr>
          <w:rFonts w:ascii="Times New Roman" w:hAnsi="Times New Roman" w:cs="Times New Roman"/>
          <w:color w:val="000000"/>
          <w:sz w:val="24"/>
          <w:szCs w:val="24"/>
        </w:rPr>
        <w:t xml:space="preserve">ažké poleptanie slizníc, </w:t>
      </w:r>
      <w:r w:rsidRPr="007435C3">
        <w:rPr>
          <w:rFonts w:ascii="Times New Roman" w:hAnsi="Times New Roman" w:cs="Times New Roman"/>
          <w:color w:val="000000"/>
          <w:sz w:val="24"/>
          <w:szCs w:val="24"/>
        </w:rPr>
        <w:t>dýchacích ciest, pľúc a očí). Vyvoláva pocit dusenia. Pri sil</w:t>
      </w:r>
      <w:r>
        <w:rPr>
          <w:rFonts w:ascii="Times New Roman" w:hAnsi="Times New Roman" w:cs="Times New Roman"/>
          <w:color w:val="000000"/>
          <w:sz w:val="24"/>
          <w:szCs w:val="24"/>
        </w:rPr>
        <w:t xml:space="preserve">ných koncentráciách dochádza až </w:t>
      </w:r>
      <w:r w:rsidRPr="007435C3">
        <w:rPr>
          <w:rFonts w:ascii="Times New Roman" w:hAnsi="Times New Roman" w:cs="Times New Roman"/>
          <w:color w:val="000000"/>
          <w:sz w:val="24"/>
          <w:szCs w:val="24"/>
        </w:rPr>
        <w:t>k poleptaniu pľúcnych tkanív. Jeho účinky môžu mať omeškanie až dva dní. Môže vyvolať</w:t>
      </w:r>
      <w:r>
        <w:rPr>
          <w:rFonts w:ascii="Times New Roman" w:hAnsi="Times New Roman" w:cs="Times New Roman"/>
          <w:color w:val="000000"/>
          <w:sz w:val="24"/>
          <w:szCs w:val="24"/>
        </w:rPr>
        <w:t xml:space="preserve"> </w:t>
      </w:r>
      <w:r w:rsidRPr="007435C3">
        <w:rPr>
          <w:rFonts w:ascii="Times New Roman" w:hAnsi="Times New Roman" w:cs="Times New Roman"/>
          <w:color w:val="000000"/>
          <w:sz w:val="24"/>
          <w:szCs w:val="24"/>
        </w:rPr>
        <w:t>aj podráždenie pokožky. V kvapalnom skupenstve môže spôsobiť omrzliny.</w:t>
      </w:r>
    </w:p>
    <w:p w:rsidR="007435C3" w:rsidRPr="007435C3" w:rsidRDefault="007435C3" w:rsidP="007435C3">
      <w:pPr>
        <w:autoSpaceDE w:val="0"/>
        <w:autoSpaceDN w:val="0"/>
        <w:adjustRightInd w:val="0"/>
        <w:spacing w:after="0" w:line="240" w:lineRule="auto"/>
        <w:jc w:val="both"/>
        <w:rPr>
          <w:rFonts w:ascii="Times New Roman" w:hAnsi="Times New Roman" w:cs="Times New Roman"/>
          <w:b/>
          <w:bCs/>
          <w:color w:val="000000"/>
          <w:sz w:val="16"/>
          <w:szCs w:val="16"/>
        </w:rPr>
      </w:pPr>
    </w:p>
    <w:p w:rsidR="007435C3" w:rsidRPr="007435C3" w:rsidRDefault="007435C3" w:rsidP="007435C3">
      <w:pPr>
        <w:autoSpaceDE w:val="0"/>
        <w:autoSpaceDN w:val="0"/>
        <w:adjustRightInd w:val="0"/>
        <w:spacing w:after="0" w:line="240" w:lineRule="auto"/>
        <w:jc w:val="both"/>
        <w:rPr>
          <w:rFonts w:ascii="Times New Roman" w:hAnsi="Times New Roman" w:cs="Times New Roman"/>
          <w:b/>
          <w:bCs/>
          <w:color w:val="000000"/>
          <w:sz w:val="24"/>
          <w:szCs w:val="24"/>
        </w:rPr>
      </w:pPr>
      <w:r w:rsidRPr="007435C3">
        <w:rPr>
          <w:rFonts w:ascii="Times New Roman" w:hAnsi="Times New Roman" w:cs="Times New Roman"/>
          <w:b/>
          <w:bCs/>
          <w:color w:val="000000"/>
          <w:sz w:val="24"/>
          <w:szCs w:val="24"/>
        </w:rPr>
        <w:t>Prvá pomoc:</w:t>
      </w:r>
    </w:p>
    <w:p w:rsidR="007435C3" w:rsidRDefault="007435C3" w:rsidP="007435C3">
      <w:pPr>
        <w:autoSpaceDE w:val="0"/>
        <w:autoSpaceDN w:val="0"/>
        <w:adjustRightInd w:val="0"/>
        <w:spacing w:after="0" w:line="240" w:lineRule="auto"/>
        <w:jc w:val="both"/>
        <w:rPr>
          <w:rFonts w:ascii="Times New Roman" w:hAnsi="Times New Roman" w:cs="Times New Roman"/>
          <w:color w:val="000000"/>
          <w:sz w:val="24"/>
          <w:szCs w:val="24"/>
        </w:rPr>
      </w:pPr>
      <w:r w:rsidRPr="007435C3">
        <w:rPr>
          <w:rFonts w:ascii="Times New Roman" w:hAnsi="Times New Roman" w:cs="Times New Roman"/>
          <w:color w:val="000000"/>
          <w:sz w:val="24"/>
          <w:szCs w:val="24"/>
        </w:rPr>
        <w:t>Postihnutého preneste alebo vyveďte na čerstvý vzduch, ulo</w:t>
      </w:r>
      <w:r>
        <w:rPr>
          <w:rFonts w:ascii="Times New Roman" w:hAnsi="Times New Roman" w:cs="Times New Roman"/>
          <w:color w:val="000000"/>
          <w:sz w:val="24"/>
          <w:szCs w:val="24"/>
        </w:rPr>
        <w:t xml:space="preserve">žte ho do stabilizovanej polohy </w:t>
      </w:r>
      <w:r w:rsidRPr="007435C3">
        <w:rPr>
          <w:rFonts w:ascii="Times New Roman" w:hAnsi="Times New Roman" w:cs="Times New Roman"/>
          <w:color w:val="000000"/>
          <w:sz w:val="24"/>
          <w:szCs w:val="24"/>
        </w:rPr>
        <w:t>a uvoľnite mu tesné súčasti odevu. Pri zástave dychu o</w:t>
      </w:r>
      <w:r>
        <w:rPr>
          <w:rFonts w:ascii="Times New Roman" w:hAnsi="Times New Roman" w:cs="Times New Roman"/>
          <w:color w:val="000000"/>
          <w:sz w:val="24"/>
          <w:szCs w:val="24"/>
        </w:rPr>
        <w:t xml:space="preserve">kamžite podajte umelé dýchanie. </w:t>
      </w:r>
      <w:r w:rsidRPr="007435C3">
        <w:rPr>
          <w:rFonts w:ascii="Times New Roman" w:hAnsi="Times New Roman" w:cs="Times New Roman"/>
          <w:color w:val="000000"/>
          <w:sz w:val="24"/>
          <w:szCs w:val="24"/>
        </w:rPr>
        <w:t>Postihnuté miesta na tele hneď opláchnite vodou a pokryte</w:t>
      </w:r>
      <w:r>
        <w:rPr>
          <w:rFonts w:ascii="Times New Roman" w:hAnsi="Times New Roman" w:cs="Times New Roman"/>
          <w:color w:val="000000"/>
          <w:sz w:val="24"/>
          <w:szCs w:val="24"/>
        </w:rPr>
        <w:t xml:space="preserve"> ich sterilným obväzom, natrite </w:t>
      </w:r>
      <w:r w:rsidRPr="007435C3">
        <w:rPr>
          <w:rFonts w:ascii="Times New Roman" w:hAnsi="Times New Roman" w:cs="Times New Roman"/>
          <w:color w:val="000000"/>
          <w:sz w:val="24"/>
          <w:szCs w:val="24"/>
        </w:rPr>
        <w:t>omrznuté miesta, zasiahnuté oči vyplachujte nekontami</w:t>
      </w:r>
      <w:r>
        <w:rPr>
          <w:rFonts w:ascii="Times New Roman" w:hAnsi="Times New Roman" w:cs="Times New Roman"/>
          <w:color w:val="000000"/>
          <w:sz w:val="24"/>
          <w:szCs w:val="24"/>
        </w:rPr>
        <w:t xml:space="preserve">novanou vodou alebo 3% roztokom </w:t>
      </w:r>
      <w:r w:rsidRPr="007435C3">
        <w:rPr>
          <w:rFonts w:ascii="Times New Roman" w:hAnsi="Times New Roman" w:cs="Times New Roman"/>
          <w:color w:val="000000"/>
          <w:sz w:val="24"/>
          <w:szCs w:val="24"/>
        </w:rPr>
        <w:t xml:space="preserve">z jedlej sódy, asi 10 – 15 minút smerom od nosa. Odstráňte kontaminovaný odev. </w:t>
      </w:r>
      <w:r w:rsidRPr="007435C3">
        <w:rPr>
          <w:rFonts w:ascii="Times New Roman" w:hAnsi="Times New Roman" w:cs="Times New Roman"/>
          <w:b/>
          <w:bCs/>
          <w:color w:val="000000"/>
          <w:sz w:val="24"/>
          <w:szCs w:val="24"/>
        </w:rPr>
        <w:t>Pri</w:t>
      </w:r>
      <w:r>
        <w:rPr>
          <w:rFonts w:ascii="Times New Roman" w:hAnsi="Times New Roman" w:cs="Times New Roman"/>
          <w:color w:val="000000"/>
          <w:sz w:val="24"/>
          <w:szCs w:val="24"/>
        </w:rPr>
        <w:t xml:space="preserve"> </w:t>
      </w:r>
      <w:r w:rsidRPr="007435C3">
        <w:rPr>
          <w:rFonts w:ascii="Times New Roman" w:hAnsi="Times New Roman" w:cs="Times New Roman"/>
          <w:b/>
          <w:bCs/>
          <w:color w:val="000000"/>
          <w:sz w:val="24"/>
          <w:szCs w:val="24"/>
        </w:rPr>
        <w:t xml:space="preserve">poskytovaní pomoci používajte ochranné prostriedky!!! </w:t>
      </w:r>
      <w:r w:rsidRPr="007435C3">
        <w:rPr>
          <w:rFonts w:ascii="Times New Roman" w:hAnsi="Times New Roman" w:cs="Times New Roman"/>
          <w:color w:val="000000"/>
          <w:sz w:val="24"/>
          <w:szCs w:val="24"/>
        </w:rPr>
        <w:t>Postihnutého nesmiete necha</w:t>
      </w:r>
      <w:r>
        <w:rPr>
          <w:rFonts w:ascii="Times New Roman" w:hAnsi="Times New Roman" w:cs="Times New Roman"/>
          <w:color w:val="000000"/>
          <w:sz w:val="24"/>
          <w:szCs w:val="24"/>
        </w:rPr>
        <w:t xml:space="preserve">ť </w:t>
      </w:r>
      <w:r w:rsidRPr="007435C3">
        <w:rPr>
          <w:rFonts w:ascii="Times New Roman" w:hAnsi="Times New Roman" w:cs="Times New Roman"/>
          <w:color w:val="000000"/>
          <w:sz w:val="24"/>
          <w:szCs w:val="24"/>
        </w:rPr>
        <w:t xml:space="preserve">prechladnúť a musí byť v kľude. </w:t>
      </w:r>
    </w:p>
    <w:p w:rsidR="00960EC7" w:rsidRPr="007202B1" w:rsidRDefault="007202B1" w:rsidP="007202B1">
      <w:pPr>
        <w:autoSpaceDE w:val="0"/>
        <w:autoSpaceDN w:val="0"/>
        <w:adjustRightInd w:val="0"/>
        <w:spacing w:after="0" w:line="240" w:lineRule="auto"/>
        <w:jc w:val="center"/>
        <w:rPr>
          <w:rFonts w:ascii="Times New Roman" w:hAnsi="Times New Roman" w:cs="Times New Roman"/>
          <w:color w:val="000000"/>
          <w:sz w:val="24"/>
          <w:szCs w:val="24"/>
        </w:rPr>
      </w:pPr>
      <w:r>
        <w:rPr>
          <w:noProof/>
          <w:color w:val="FF0000"/>
          <w:lang w:eastAsia="sk-SK"/>
        </w:rPr>
        <w:drawing>
          <wp:inline distT="0" distB="0" distL="0" distR="0" wp14:anchorId="0403EFE8" wp14:editId="26174EA8">
            <wp:extent cx="152400" cy="152400"/>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Pr>
          <w:rFonts w:ascii="Times New Roman" w:hAnsi="Times New Roman" w:cs="Times New Roman"/>
          <w:b/>
          <w:color w:val="FF0000"/>
          <w:sz w:val="24"/>
          <w:szCs w:val="24"/>
        </w:rPr>
        <w:t xml:space="preserve"> </w:t>
      </w:r>
      <w:r w:rsidR="007435C3" w:rsidRPr="007202B1">
        <w:rPr>
          <w:rFonts w:ascii="Times New Roman" w:hAnsi="Times New Roman" w:cs="Times New Roman"/>
          <w:b/>
          <w:color w:val="FF0000"/>
          <w:sz w:val="24"/>
          <w:szCs w:val="24"/>
        </w:rPr>
        <w:t>112</w:t>
      </w:r>
      <w:r w:rsidR="007435C3" w:rsidRPr="007202B1">
        <w:rPr>
          <w:rFonts w:ascii="Times New Roman" w:hAnsi="Times New Roman" w:cs="Times New Roman"/>
          <w:b/>
          <w:color w:val="000000"/>
          <w:sz w:val="24"/>
          <w:szCs w:val="24"/>
        </w:rPr>
        <w:t xml:space="preserve">  Privolajte lekársku pomoc.</w:t>
      </w:r>
      <w:r w:rsidRPr="007202B1">
        <w:rPr>
          <w:rFonts w:ascii="Times New Roman" w:hAnsi="Times New Roman" w:cs="Times New Roman"/>
          <w:b/>
          <w:color w:val="000000"/>
          <w:sz w:val="24"/>
          <w:szCs w:val="24"/>
        </w:rPr>
        <w:t xml:space="preserve"> </w:t>
      </w:r>
      <w:r w:rsidR="007435C3" w:rsidRPr="007202B1">
        <w:rPr>
          <w:rFonts w:ascii="Times New Roman" w:hAnsi="Times New Roman" w:cs="Times New Roman"/>
          <w:b/>
          <w:color w:val="000000"/>
          <w:sz w:val="24"/>
          <w:szCs w:val="24"/>
        </w:rPr>
        <w:t xml:space="preserve"> </w:t>
      </w:r>
      <w:r>
        <w:rPr>
          <w:rFonts w:ascii="Tahoma" w:eastAsia="Times New Roman" w:hAnsi="Tahoma" w:cs="Tahoma"/>
          <w:noProof/>
          <w:sz w:val="17"/>
          <w:szCs w:val="17"/>
          <w:lang w:eastAsia="sk-SK"/>
        </w:rPr>
        <w:drawing>
          <wp:inline distT="0" distB="0" distL="0" distR="0" wp14:anchorId="027439BF" wp14:editId="3FD7FD39">
            <wp:extent cx="152400" cy="152400"/>
            <wp:effectExtent l="0" t="0" r="0" b="0"/>
            <wp:docPr id="9" name="Obrázok 9" descr="Telef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efó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35C3" w:rsidRPr="007202B1">
        <w:rPr>
          <w:rFonts w:ascii="Times New Roman" w:hAnsi="Times New Roman" w:cs="Times New Roman"/>
          <w:b/>
          <w:color w:val="000000"/>
          <w:sz w:val="24"/>
          <w:szCs w:val="24"/>
        </w:rPr>
        <w:t xml:space="preserve"> </w:t>
      </w:r>
      <w:r w:rsidR="007435C3" w:rsidRPr="007202B1">
        <w:rPr>
          <w:rFonts w:ascii="Times New Roman" w:hAnsi="Times New Roman" w:cs="Times New Roman"/>
          <w:b/>
          <w:color w:val="FF0000"/>
          <w:sz w:val="24"/>
          <w:szCs w:val="24"/>
        </w:rPr>
        <w:t>155</w:t>
      </w:r>
      <w:r w:rsidR="007435C3" w:rsidRPr="007202B1">
        <w:rPr>
          <w:rFonts w:ascii="Times New Roman" w:hAnsi="Times New Roman" w:cs="Times New Roman"/>
          <w:color w:val="000000"/>
          <w:sz w:val="24"/>
          <w:szCs w:val="24"/>
        </w:rPr>
        <w:t xml:space="preserve">   / </w:t>
      </w:r>
      <w:r w:rsidR="007435C3" w:rsidRPr="007202B1">
        <w:rPr>
          <w:rFonts w:ascii="Times New Roman" w:hAnsi="Times New Roman" w:cs="Times New Roman"/>
          <w:b/>
          <w:bCs/>
          <w:color w:val="000000"/>
          <w:sz w:val="24"/>
          <w:szCs w:val="24"/>
        </w:rPr>
        <w:t xml:space="preserve">  Nepodávajte tekutiny!!!  /   Zákaz fajčenia!!!</w:t>
      </w:r>
    </w:p>
    <w:p w:rsidR="00960EC7" w:rsidRDefault="00960EC7" w:rsidP="007435C3">
      <w:pPr>
        <w:pStyle w:val="Zkladntext2"/>
        <w:jc w:val="left"/>
        <w:rPr>
          <w:color w:val="FF0000"/>
        </w:rPr>
      </w:pPr>
    </w:p>
    <w:p w:rsidR="00960EC7" w:rsidRPr="007435C3" w:rsidRDefault="00960EC7" w:rsidP="00960EC7">
      <w:pPr>
        <w:pStyle w:val="Zkladntext2"/>
        <w:ind w:left="709"/>
        <w:jc w:val="center"/>
        <w:rPr>
          <w:b/>
          <w:color w:val="0070C0"/>
          <w:spacing w:val="-15"/>
          <w:sz w:val="28"/>
          <w:szCs w:val="28"/>
        </w:rPr>
      </w:pPr>
      <w:r w:rsidRPr="007435C3">
        <w:rPr>
          <w:b/>
          <w:color w:val="0070C0"/>
          <w:sz w:val="28"/>
          <w:szCs w:val="28"/>
        </w:rPr>
        <w:t>I</w:t>
      </w:r>
      <w:r w:rsidR="00300002" w:rsidRPr="007435C3">
        <w:rPr>
          <w:b/>
          <w:color w:val="0070C0"/>
          <w:sz w:val="28"/>
          <w:szCs w:val="28"/>
        </w:rPr>
        <w:t>mprovizovaná ochrana</w:t>
      </w:r>
      <w:r w:rsidRPr="007435C3">
        <w:rPr>
          <w:b/>
          <w:color w:val="0070C0"/>
          <w:sz w:val="28"/>
          <w:szCs w:val="28"/>
        </w:rPr>
        <w:t xml:space="preserve"> dýchacích ciest a povrchu tela</w:t>
      </w:r>
    </w:p>
    <w:p w:rsidR="00300002" w:rsidRDefault="00960EC7" w:rsidP="00960EC7">
      <w:pPr>
        <w:pStyle w:val="Zkladntext2"/>
        <w:ind w:firstLine="426"/>
        <w:rPr>
          <w:spacing w:val="-15"/>
        </w:rPr>
      </w:pPr>
      <w:r w:rsidRPr="00960EC7">
        <w:rPr>
          <w:spacing w:val="-15"/>
        </w:rPr>
        <w:t>Najjednoduchším spôsobom, ako sa môžeme chrániť proti nebezpečným chemickým látkam, rádioaktívnemu prachu a čiastočne aj proti niektorým nebezpečným biologickým prostriedkom, je použitie improvizovaných prostriedkov individuálnej ochrany</w:t>
      </w:r>
      <w:r>
        <w:rPr>
          <w:spacing w:val="-15"/>
        </w:rPr>
        <w:t xml:space="preserve">, ktoré </w:t>
      </w:r>
      <w:r w:rsidR="00300002" w:rsidRPr="00960EC7">
        <w:rPr>
          <w:spacing w:val="-15"/>
        </w:rPr>
        <w:t>sú určené najmä na ochranu dýchacích ciest a</w:t>
      </w:r>
      <w:r>
        <w:rPr>
          <w:spacing w:val="-15"/>
        </w:rPr>
        <w:t> </w:t>
      </w:r>
      <w:r w:rsidR="00300002" w:rsidRPr="00960EC7">
        <w:rPr>
          <w:spacing w:val="-15"/>
        </w:rPr>
        <w:t>očí</w:t>
      </w:r>
      <w:r>
        <w:rPr>
          <w:spacing w:val="-15"/>
        </w:rPr>
        <w:t xml:space="preserve">. Výhodou je, že si ich môžeme sami z vlastných zdrojov rýchlo upraviť a použiť </w:t>
      </w:r>
      <w:r w:rsidR="00300002" w:rsidRPr="00960EC7">
        <w:rPr>
          <w:spacing w:val="-15"/>
        </w:rPr>
        <w:t>najmä pri:</w:t>
      </w:r>
    </w:p>
    <w:p w:rsidR="007435C3" w:rsidRPr="007435C3" w:rsidRDefault="007435C3" w:rsidP="00960EC7">
      <w:pPr>
        <w:pStyle w:val="Zkladntext2"/>
        <w:ind w:firstLine="426"/>
        <w:rPr>
          <w:spacing w:val="-15"/>
          <w:sz w:val="16"/>
          <w:szCs w:val="16"/>
        </w:rPr>
      </w:pPr>
    </w:p>
    <w:tbl>
      <w:tblPr>
        <w:tblStyle w:val="Mriekatabu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394"/>
      </w:tblGrid>
      <w:tr w:rsidR="007435C3" w:rsidTr="007435C3">
        <w:tc>
          <w:tcPr>
            <w:tcW w:w="5387" w:type="dxa"/>
          </w:tcPr>
          <w:p w:rsidR="007435C3" w:rsidRPr="007435C3" w:rsidRDefault="007435C3" w:rsidP="007435C3">
            <w:pPr>
              <w:numPr>
                <w:ilvl w:val="0"/>
                <w:numId w:val="13"/>
              </w:numPr>
              <w:ind w:left="357" w:hanging="357"/>
              <w:rPr>
                <w:rFonts w:ascii="Times New Roman" w:hAnsi="Times New Roman" w:cs="Times New Roman"/>
              </w:rPr>
            </w:pPr>
            <w:r w:rsidRPr="007435C3">
              <w:rPr>
                <w:rFonts w:ascii="Times New Roman" w:hAnsi="Times New Roman" w:cs="Times New Roman"/>
              </w:rPr>
              <w:t>úniku z priestoru zamoreného nebezpečnou látkou,</w:t>
            </w:r>
          </w:p>
          <w:p w:rsidR="007435C3" w:rsidRPr="007435C3" w:rsidRDefault="007435C3" w:rsidP="00960EC7">
            <w:pPr>
              <w:numPr>
                <w:ilvl w:val="0"/>
                <w:numId w:val="13"/>
              </w:numPr>
              <w:ind w:left="357" w:hanging="357"/>
              <w:rPr>
                <w:rFonts w:ascii="Times New Roman" w:hAnsi="Times New Roman" w:cs="Times New Roman"/>
              </w:rPr>
            </w:pPr>
            <w:r w:rsidRPr="007435C3">
              <w:rPr>
                <w:rFonts w:ascii="Times New Roman" w:hAnsi="Times New Roman" w:cs="Times New Roman"/>
              </w:rPr>
              <w:t>prekonávaní zamoreného priestoru,</w:t>
            </w:r>
          </w:p>
        </w:tc>
        <w:tc>
          <w:tcPr>
            <w:tcW w:w="4394" w:type="dxa"/>
          </w:tcPr>
          <w:p w:rsidR="007435C3" w:rsidRPr="007435C3" w:rsidRDefault="007435C3" w:rsidP="007435C3">
            <w:pPr>
              <w:numPr>
                <w:ilvl w:val="0"/>
                <w:numId w:val="13"/>
              </w:numPr>
              <w:ind w:left="357" w:hanging="357"/>
              <w:rPr>
                <w:rFonts w:ascii="Times New Roman" w:hAnsi="Times New Roman" w:cs="Times New Roman"/>
              </w:rPr>
            </w:pPr>
            <w:r w:rsidRPr="007435C3">
              <w:rPr>
                <w:rFonts w:ascii="Times New Roman" w:hAnsi="Times New Roman" w:cs="Times New Roman"/>
              </w:rPr>
              <w:t>presune osôb do úkrytov,</w:t>
            </w:r>
          </w:p>
          <w:p w:rsidR="007435C3" w:rsidRPr="007435C3" w:rsidRDefault="007435C3" w:rsidP="00960EC7">
            <w:pPr>
              <w:numPr>
                <w:ilvl w:val="0"/>
                <w:numId w:val="13"/>
              </w:numPr>
              <w:ind w:left="357" w:hanging="357"/>
              <w:rPr>
                <w:rFonts w:ascii="Times New Roman" w:hAnsi="Times New Roman" w:cs="Times New Roman"/>
              </w:rPr>
            </w:pPr>
            <w:r w:rsidRPr="007435C3">
              <w:rPr>
                <w:rFonts w:ascii="Times New Roman" w:hAnsi="Times New Roman" w:cs="Times New Roman"/>
              </w:rPr>
              <w:t>evakuácii obyvateľstva.</w:t>
            </w:r>
          </w:p>
        </w:tc>
      </w:tr>
    </w:tbl>
    <w:p w:rsidR="00300002" w:rsidRPr="00616DDD" w:rsidRDefault="00300002" w:rsidP="007435C3">
      <w:pPr>
        <w:spacing w:after="0" w:line="240" w:lineRule="auto"/>
        <w:rPr>
          <w:rFonts w:ascii="Times New Roman" w:hAnsi="Times New Roman" w:cs="Times New Roman"/>
          <w:sz w:val="16"/>
          <w:szCs w:val="16"/>
        </w:rPr>
      </w:pPr>
    </w:p>
    <w:tbl>
      <w:tblPr>
        <w:tblStyle w:val="Mriekatabuky"/>
        <w:tblW w:w="0" w:type="auto"/>
        <w:tblInd w:w="108" w:type="dxa"/>
        <w:tblBorders>
          <w:top w:val="single" w:sz="12" w:space="0" w:color="00B0F0"/>
          <w:left w:val="single" w:sz="12" w:space="0" w:color="00B0F0"/>
          <w:bottom w:val="single" w:sz="12" w:space="0" w:color="00B0F0"/>
          <w:right w:val="single" w:sz="12" w:space="0" w:color="00B0F0"/>
          <w:insideH w:val="single" w:sz="6" w:space="0" w:color="00B0F0"/>
          <w:insideV w:val="single" w:sz="6" w:space="0" w:color="00B0F0"/>
        </w:tblBorders>
        <w:tblLook w:val="04A0" w:firstRow="1" w:lastRow="0" w:firstColumn="1" w:lastColumn="0" w:noHBand="0" w:noVBand="1"/>
      </w:tblPr>
      <w:tblGrid>
        <w:gridCol w:w="6521"/>
        <w:gridCol w:w="3333"/>
      </w:tblGrid>
      <w:tr w:rsidR="007435C3" w:rsidTr="007202B1">
        <w:tc>
          <w:tcPr>
            <w:tcW w:w="9854" w:type="dxa"/>
            <w:gridSpan w:val="2"/>
          </w:tcPr>
          <w:p w:rsidR="007435C3" w:rsidRPr="00960EC7" w:rsidRDefault="007435C3" w:rsidP="007435C3">
            <w:pPr>
              <w:jc w:val="center"/>
              <w:rPr>
                <w:rFonts w:ascii="Times New Roman" w:hAnsi="Times New Roman" w:cs="Times New Roman"/>
                <w:color w:val="FF0000"/>
                <w:sz w:val="24"/>
                <w:szCs w:val="24"/>
              </w:rPr>
            </w:pPr>
            <w:r w:rsidRPr="00960EC7">
              <w:rPr>
                <w:rFonts w:ascii="Times New Roman" w:hAnsi="Times New Roman" w:cs="Times New Roman"/>
                <w:b/>
                <w:color w:val="FF0000"/>
                <w:sz w:val="24"/>
                <w:szCs w:val="24"/>
              </w:rPr>
              <w:t>Ochrana hlavy</w:t>
            </w:r>
          </w:p>
          <w:p w:rsidR="007435C3" w:rsidRPr="007435C3" w:rsidRDefault="007435C3" w:rsidP="007435C3">
            <w:pPr>
              <w:jc w:val="both"/>
              <w:rPr>
                <w:rFonts w:ascii="Times New Roman" w:hAnsi="Times New Roman" w:cs="Times New Roman"/>
              </w:rPr>
            </w:pPr>
            <w:r w:rsidRPr="007435C3">
              <w:rPr>
                <w:rFonts w:ascii="Times New Roman" w:hAnsi="Times New Roman" w:cs="Times New Roman"/>
              </w:rPr>
              <w:t>Odporúča sa použiť čiapky, šatky, šály, cez ktoré je vhodné natiahnuť kapucňu, prípadne nasadiť ochrannú prilbu. Najvhodnejším spôsobom ochrany úst a nosa je prekrytie týchto častí kusom flanelovej tkaniny alebo froté uterákom mierne navlhčeným vo vode, vodnom roztoku sódy alebo kyseliny citrónovej. Oči chránime okuliarmi uzavretého typu (potápačské, plavecké, lyžiarske a podobne). Vetracie prieduchy na okuliaroch prelepíme lepiacou páskou.</w:t>
            </w:r>
          </w:p>
        </w:tc>
      </w:tr>
      <w:tr w:rsidR="007435C3" w:rsidTr="007202B1">
        <w:tc>
          <w:tcPr>
            <w:tcW w:w="6521" w:type="dxa"/>
          </w:tcPr>
          <w:p w:rsidR="007435C3" w:rsidRPr="00960EC7" w:rsidRDefault="007435C3" w:rsidP="007435C3">
            <w:pPr>
              <w:ind w:left="1644" w:hanging="1644"/>
              <w:jc w:val="center"/>
              <w:rPr>
                <w:rFonts w:ascii="Times New Roman" w:hAnsi="Times New Roman" w:cs="Times New Roman"/>
                <w:color w:val="FF0000"/>
                <w:sz w:val="24"/>
                <w:szCs w:val="24"/>
              </w:rPr>
            </w:pPr>
            <w:r w:rsidRPr="00960EC7">
              <w:rPr>
                <w:rFonts w:ascii="Times New Roman" w:hAnsi="Times New Roman" w:cs="Times New Roman"/>
                <w:b/>
                <w:color w:val="FF0000"/>
                <w:sz w:val="24"/>
                <w:szCs w:val="24"/>
              </w:rPr>
              <w:t>Ochrana trupu</w:t>
            </w:r>
          </w:p>
          <w:p w:rsidR="007435C3" w:rsidRPr="007435C3" w:rsidRDefault="007435C3" w:rsidP="00960EC7">
            <w:pPr>
              <w:jc w:val="both"/>
              <w:rPr>
                <w:rFonts w:ascii="Times New Roman" w:hAnsi="Times New Roman" w:cs="Times New Roman"/>
                <w:sz w:val="24"/>
                <w:szCs w:val="24"/>
              </w:rPr>
            </w:pPr>
            <w:r w:rsidRPr="007435C3">
              <w:rPr>
                <w:rFonts w:ascii="Times New Roman" w:hAnsi="Times New Roman" w:cs="Times New Roman"/>
                <w:sz w:val="24"/>
                <w:szCs w:val="24"/>
              </w:rPr>
              <w:t xml:space="preserve">Všeobecne platí zásada, že každý druh odevu poskytuje určitú mieru ochrany, pričom väčší počet vrstiev zvyšuje koeficient ochrany. Na ochranu môžete použiť dlhé zimné kabáty, bundy, nohavice, kombinézy, šuštiakové športové súpravy. Použité ochranné odevy je nutné dostatočne utesniť </w:t>
            </w:r>
            <w:r w:rsidRPr="007435C3">
              <w:rPr>
                <w:rFonts w:ascii="Times New Roman" w:hAnsi="Times New Roman" w:cs="Times New Roman"/>
                <w:spacing w:val="-15"/>
                <w:sz w:val="24"/>
                <w:szCs w:val="24"/>
              </w:rPr>
              <w:t>na krku, rukávoch a nohaviciach. Netesnené zapínanie a rôzne</w:t>
            </w:r>
            <w:r w:rsidRPr="007435C3">
              <w:rPr>
                <w:rFonts w:ascii="Times New Roman" w:hAnsi="Times New Roman" w:cs="Times New Roman"/>
                <w:sz w:val="24"/>
                <w:szCs w:val="24"/>
              </w:rPr>
              <w:t xml:space="preserve"> nežiaduce trhliny v odeve je nutné prelepiť lepiacou páskou. Ku všetkým ochranným odevom je vhodné použiť nepremokavý plášť (napr. plášť do dažďa) alebo plachtu prehodenú cez hlavu.</w:t>
            </w:r>
          </w:p>
        </w:tc>
        <w:tc>
          <w:tcPr>
            <w:tcW w:w="3333" w:type="dxa"/>
          </w:tcPr>
          <w:p w:rsidR="007435C3" w:rsidRPr="00960EC7" w:rsidRDefault="007435C3" w:rsidP="007435C3">
            <w:pPr>
              <w:ind w:left="1644" w:hanging="1644"/>
              <w:jc w:val="center"/>
              <w:rPr>
                <w:rFonts w:ascii="Times New Roman" w:hAnsi="Times New Roman" w:cs="Times New Roman"/>
                <w:color w:val="FF0000"/>
                <w:sz w:val="24"/>
                <w:szCs w:val="24"/>
              </w:rPr>
            </w:pPr>
            <w:r w:rsidRPr="00960EC7">
              <w:rPr>
                <w:rFonts w:ascii="Times New Roman" w:hAnsi="Times New Roman" w:cs="Times New Roman"/>
                <w:b/>
                <w:color w:val="FF0000"/>
                <w:sz w:val="24"/>
                <w:szCs w:val="24"/>
              </w:rPr>
              <w:t>Ochrana rúk a nôh</w:t>
            </w:r>
          </w:p>
          <w:p w:rsidR="007435C3" w:rsidRPr="007435C3" w:rsidRDefault="007435C3" w:rsidP="00960EC7">
            <w:pPr>
              <w:jc w:val="both"/>
              <w:rPr>
                <w:rFonts w:ascii="Times New Roman" w:hAnsi="Times New Roman" w:cs="Times New Roman"/>
                <w:sz w:val="24"/>
                <w:szCs w:val="24"/>
              </w:rPr>
            </w:pPr>
            <w:r w:rsidRPr="007435C3">
              <w:rPr>
                <w:rFonts w:ascii="Times New Roman" w:hAnsi="Times New Roman" w:cs="Times New Roman"/>
                <w:sz w:val="24"/>
                <w:szCs w:val="24"/>
              </w:rPr>
              <w:t xml:space="preserve">Veľmi dobrým ochranným prostriedkom rúk sú gumené </w:t>
            </w:r>
            <w:r w:rsidRPr="007435C3">
              <w:rPr>
                <w:rFonts w:ascii="Times New Roman" w:hAnsi="Times New Roman" w:cs="Times New Roman"/>
                <w:spacing w:val="-15"/>
                <w:sz w:val="24"/>
                <w:szCs w:val="24"/>
              </w:rPr>
              <w:t>rukavice. Pre ochranu nôh sú najvhodnejšie gumené a kožené</w:t>
            </w:r>
            <w:r w:rsidRPr="007435C3">
              <w:rPr>
                <w:rFonts w:ascii="Times New Roman" w:hAnsi="Times New Roman" w:cs="Times New Roman"/>
                <w:sz w:val="24"/>
                <w:szCs w:val="24"/>
              </w:rPr>
              <w:t xml:space="preserve"> čižmy, kožené vysoké topánky. Pri použití nízkych topánok je vhodné zhotoviť si návleky z igelitových vrecúšok alebo tašiek.</w:t>
            </w:r>
          </w:p>
        </w:tc>
      </w:tr>
      <w:tr w:rsidR="007435C3" w:rsidTr="007202B1">
        <w:tc>
          <w:tcPr>
            <w:tcW w:w="9854" w:type="dxa"/>
            <w:gridSpan w:val="2"/>
          </w:tcPr>
          <w:p w:rsidR="007435C3" w:rsidRPr="00960EC7" w:rsidRDefault="007435C3" w:rsidP="007435C3">
            <w:pPr>
              <w:jc w:val="center"/>
              <w:rPr>
                <w:rFonts w:ascii="Times New Roman" w:hAnsi="Times New Roman" w:cs="Times New Roman"/>
                <w:color w:val="000080"/>
                <w:sz w:val="24"/>
                <w:szCs w:val="24"/>
              </w:rPr>
            </w:pPr>
            <w:r w:rsidRPr="00960EC7">
              <w:rPr>
                <w:rFonts w:ascii="Times New Roman" w:hAnsi="Times New Roman" w:cs="Times New Roman"/>
                <w:b/>
                <w:color w:val="000080"/>
                <w:sz w:val="24"/>
                <w:szCs w:val="24"/>
              </w:rPr>
              <w:t>Pri použití improvizovanej ochrany je potrebné dodržiavať nasledujúce zásady:</w:t>
            </w:r>
          </w:p>
          <w:p w:rsidR="007435C3" w:rsidRPr="00960EC7" w:rsidRDefault="007435C3" w:rsidP="007435C3">
            <w:pPr>
              <w:numPr>
                <w:ilvl w:val="0"/>
                <w:numId w:val="14"/>
              </w:numPr>
              <w:jc w:val="both"/>
              <w:rPr>
                <w:rFonts w:ascii="Times New Roman" w:hAnsi="Times New Roman" w:cs="Times New Roman"/>
                <w:sz w:val="24"/>
                <w:szCs w:val="24"/>
              </w:rPr>
            </w:pPr>
            <w:r w:rsidRPr="00960EC7">
              <w:rPr>
                <w:rFonts w:ascii="Times New Roman" w:hAnsi="Times New Roman" w:cs="Times New Roman"/>
                <w:sz w:val="24"/>
                <w:szCs w:val="24"/>
              </w:rPr>
              <w:t>celý povrch tela musí byť zakrytý,</w:t>
            </w:r>
          </w:p>
          <w:p w:rsidR="007435C3" w:rsidRPr="00960EC7" w:rsidRDefault="007435C3" w:rsidP="007435C3">
            <w:pPr>
              <w:numPr>
                <w:ilvl w:val="0"/>
                <w:numId w:val="14"/>
              </w:numPr>
              <w:jc w:val="both"/>
              <w:rPr>
                <w:rFonts w:ascii="Times New Roman" w:hAnsi="Times New Roman" w:cs="Times New Roman"/>
                <w:sz w:val="24"/>
                <w:szCs w:val="24"/>
              </w:rPr>
            </w:pPr>
            <w:r w:rsidRPr="00960EC7">
              <w:rPr>
                <w:rFonts w:ascii="Times New Roman" w:hAnsi="Times New Roman" w:cs="Times New Roman"/>
                <w:sz w:val="24"/>
                <w:szCs w:val="24"/>
              </w:rPr>
              <w:t>všetky ochranné prostriedky je nutné čo najlepšie utesniť,</w:t>
            </w:r>
          </w:p>
          <w:p w:rsidR="007435C3" w:rsidRPr="007435C3" w:rsidRDefault="007435C3" w:rsidP="00096E73">
            <w:pPr>
              <w:numPr>
                <w:ilvl w:val="0"/>
                <w:numId w:val="14"/>
              </w:numPr>
              <w:jc w:val="both"/>
              <w:rPr>
                <w:rFonts w:ascii="Times New Roman" w:hAnsi="Times New Roman" w:cs="Times New Roman"/>
                <w:sz w:val="24"/>
                <w:szCs w:val="24"/>
              </w:rPr>
            </w:pPr>
            <w:r w:rsidRPr="00960EC7">
              <w:rPr>
                <w:rFonts w:ascii="Times New Roman" w:hAnsi="Times New Roman" w:cs="Times New Roman"/>
                <w:sz w:val="24"/>
                <w:szCs w:val="24"/>
              </w:rPr>
              <w:t>na dosiahnutie vyšších ochranných účinkov kombinujte viac ochranných prostriedkov, alebo použite odev</w:t>
            </w:r>
            <w:bookmarkStart w:id="0" w:name="_GoBack"/>
            <w:bookmarkEnd w:id="0"/>
            <w:r w:rsidRPr="00960EC7">
              <w:rPr>
                <w:rFonts w:ascii="Times New Roman" w:hAnsi="Times New Roman" w:cs="Times New Roman"/>
                <w:sz w:val="24"/>
                <w:szCs w:val="24"/>
              </w:rPr>
              <w:t xml:space="preserve"> v niekoľkých vrstvách.</w:t>
            </w:r>
          </w:p>
        </w:tc>
      </w:tr>
    </w:tbl>
    <w:p w:rsidR="0084723B" w:rsidRPr="0084723B" w:rsidRDefault="0084723B" w:rsidP="00616DDD">
      <w:pPr>
        <w:spacing w:after="0" w:line="240" w:lineRule="auto"/>
      </w:pPr>
    </w:p>
    <w:sectPr w:rsidR="0084723B" w:rsidRPr="0084723B" w:rsidSect="007202B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F23" w:rsidRDefault="008D4F23" w:rsidP="0084723B">
      <w:pPr>
        <w:spacing w:after="0" w:line="240" w:lineRule="auto"/>
      </w:pPr>
      <w:r>
        <w:separator/>
      </w:r>
    </w:p>
  </w:endnote>
  <w:endnote w:type="continuationSeparator" w:id="0">
    <w:p w:rsidR="008D4F23" w:rsidRDefault="008D4F23" w:rsidP="0084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991830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F23" w:rsidRDefault="008D4F23" w:rsidP="0084723B">
      <w:pPr>
        <w:spacing w:after="0" w:line="240" w:lineRule="auto"/>
      </w:pPr>
      <w:r>
        <w:separator/>
      </w:r>
    </w:p>
  </w:footnote>
  <w:footnote w:type="continuationSeparator" w:id="0">
    <w:p w:rsidR="008D4F23" w:rsidRDefault="008D4F23" w:rsidP="008472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Telefón" style="width:12pt;height:12pt;visibility:visible;mso-wrap-style:square" o:bullet="t">
        <v:imagedata r:id="rId1" o:title="Telefón"/>
      </v:shape>
    </w:pict>
  </w:numPicBullet>
  <w:abstractNum w:abstractNumId="0">
    <w:nsid w:val="035C0656"/>
    <w:multiLevelType w:val="multilevel"/>
    <w:tmpl w:val="7E44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41789"/>
    <w:multiLevelType w:val="multilevel"/>
    <w:tmpl w:val="3AD8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B21C1"/>
    <w:multiLevelType w:val="multilevel"/>
    <w:tmpl w:val="4780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C341A8"/>
    <w:multiLevelType w:val="multilevel"/>
    <w:tmpl w:val="2B7A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B53C62"/>
    <w:multiLevelType w:val="multilevel"/>
    <w:tmpl w:val="585A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2D2411"/>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6">
    <w:nsid w:val="1A3B7BDF"/>
    <w:multiLevelType w:val="hybridMultilevel"/>
    <w:tmpl w:val="CD34E18E"/>
    <w:lvl w:ilvl="0" w:tplc="C86C94F0">
      <w:start w:val="1"/>
      <w:numFmt w:val="bullet"/>
      <w:lvlText w:val="-"/>
      <w:lvlJc w:val="left"/>
      <w:pPr>
        <w:tabs>
          <w:tab w:val="num" w:pos="360"/>
        </w:tabs>
        <w:ind w:left="360" w:hanging="360"/>
      </w:pPr>
      <w:rPr>
        <w:rFonts w:ascii="Times New Roman" w:hAnsi="Times New Roman" w:cs="Times New Roman" w:hint="default"/>
      </w:rPr>
    </w:lvl>
    <w:lvl w:ilvl="1" w:tplc="8E747062">
      <w:start w:val="924"/>
      <w:numFmt w:val="bullet"/>
      <w:lvlText w:val="-"/>
      <w:lvlJc w:val="left"/>
      <w:pPr>
        <w:tabs>
          <w:tab w:val="num" w:pos="2355"/>
        </w:tabs>
        <w:ind w:left="2355" w:hanging="555"/>
      </w:pPr>
      <w:rPr>
        <w:rFonts w:ascii="Times New Roman" w:eastAsia="Times New Roman" w:hAnsi="Times New Roman" w:cs="Times New Roman"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7">
    <w:nsid w:val="325A68D4"/>
    <w:multiLevelType w:val="hybridMultilevel"/>
    <w:tmpl w:val="C8AE3010"/>
    <w:lvl w:ilvl="0" w:tplc="1CAE8BA8">
      <w:start w:val="1"/>
      <w:numFmt w:val="bullet"/>
      <w:lvlText w:val=""/>
      <w:lvlPicBulletId w:val="0"/>
      <w:lvlJc w:val="left"/>
      <w:pPr>
        <w:tabs>
          <w:tab w:val="num" w:pos="502"/>
        </w:tabs>
        <w:ind w:left="502" w:hanging="360"/>
      </w:pPr>
      <w:rPr>
        <w:rFonts w:ascii="Symbol" w:hAnsi="Symbol" w:hint="default"/>
      </w:rPr>
    </w:lvl>
    <w:lvl w:ilvl="1" w:tplc="2ECA5B0C" w:tentative="1">
      <w:start w:val="1"/>
      <w:numFmt w:val="bullet"/>
      <w:lvlText w:val=""/>
      <w:lvlJc w:val="left"/>
      <w:pPr>
        <w:tabs>
          <w:tab w:val="num" w:pos="1222"/>
        </w:tabs>
        <w:ind w:left="1222" w:hanging="360"/>
      </w:pPr>
      <w:rPr>
        <w:rFonts w:ascii="Symbol" w:hAnsi="Symbol" w:hint="default"/>
      </w:rPr>
    </w:lvl>
    <w:lvl w:ilvl="2" w:tplc="51A8FFF8" w:tentative="1">
      <w:start w:val="1"/>
      <w:numFmt w:val="bullet"/>
      <w:lvlText w:val=""/>
      <w:lvlJc w:val="left"/>
      <w:pPr>
        <w:tabs>
          <w:tab w:val="num" w:pos="1942"/>
        </w:tabs>
        <w:ind w:left="1942" w:hanging="360"/>
      </w:pPr>
      <w:rPr>
        <w:rFonts w:ascii="Symbol" w:hAnsi="Symbol" w:hint="default"/>
      </w:rPr>
    </w:lvl>
    <w:lvl w:ilvl="3" w:tplc="6F3859E0" w:tentative="1">
      <w:start w:val="1"/>
      <w:numFmt w:val="bullet"/>
      <w:lvlText w:val=""/>
      <w:lvlJc w:val="left"/>
      <w:pPr>
        <w:tabs>
          <w:tab w:val="num" w:pos="2662"/>
        </w:tabs>
        <w:ind w:left="2662" w:hanging="360"/>
      </w:pPr>
      <w:rPr>
        <w:rFonts w:ascii="Symbol" w:hAnsi="Symbol" w:hint="default"/>
      </w:rPr>
    </w:lvl>
    <w:lvl w:ilvl="4" w:tplc="663A4AB0" w:tentative="1">
      <w:start w:val="1"/>
      <w:numFmt w:val="bullet"/>
      <w:lvlText w:val=""/>
      <w:lvlJc w:val="left"/>
      <w:pPr>
        <w:tabs>
          <w:tab w:val="num" w:pos="3382"/>
        </w:tabs>
        <w:ind w:left="3382" w:hanging="360"/>
      </w:pPr>
      <w:rPr>
        <w:rFonts w:ascii="Symbol" w:hAnsi="Symbol" w:hint="default"/>
      </w:rPr>
    </w:lvl>
    <w:lvl w:ilvl="5" w:tplc="D1AADE36" w:tentative="1">
      <w:start w:val="1"/>
      <w:numFmt w:val="bullet"/>
      <w:lvlText w:val=""/>
      <w:lvlJc w:val="left"/>
      <w:pPr>
        <w:tabs>
          <w:tab w:val="num" w:pos="4102"/>
        </w:tabs>
        <w:ind w:left="4102" w:hanging="360"/>
      </w:pPr>
      <w:rPr>
        <w:rFonts w:ascii="Symbol" w:hAnsi="Symbol" w:hint="default"/>
      </w:rPr>
    </w:lvl>
    <w:lvl w:ilvl="6" w:tplc="4BE60D84" w:tentative="1">
      <w:start w:val="1"/>
      <w:numFmt w:val="bullet"/>
      <w:lvlText w:val=""/>
      <w:lvlJc w:val="left"/>
      <w:pPr>
        <w:tabs>
          <w:tab w:val="num" w:pos="4822"/>
        </w:tabs>
        <w:ind w:left="4822" w:hanging="360"/>
      </w:pPr>
      <w:rPr>
        <w:rFonts w:ascii="Symbol" w:hAnsi="Symbol" w:hint="default"/>
      </w:rPr>
    </w:lvl>
    <w:lvl w:ilvl="7" w:tplc="FF1EEE00" w:tentative="1">
      <w:start w:val="1"/>
      <w:numFmt w:val="bullet"/>
      <w:lvlText w:val=""/>
      <w:lvlJc w:val="left"/>
      <w:pPr>
        <w:tabs>
          <w:tab w:val="num" w:pos="5542"/>
        </w:tabs>
        <w:ind w:left="5542" w:hanging="360"/>
      </w:pPr>
      <w:rPr>
        <w:rFonts w:ascii="Symbol" w:hAnsi="Symbol" w:hint="default"/>
      </w:rPr>
    </w:lvl>
    <w:lvl w:ilvl="8" w:tplc="34DC45EE" w:tentative="1">
      <w:start w:val="1"/>
      <w:numFmt w:val="bullet"/>
      <w:lvlText w:val=""/>
      <w:lvlJc w:val="left"/>
      <w:pPr>
        <w:tabs>
          <w:tab w:val="num" w:pos="6262"/>
        </w:tabs>
        <w:ind w:left="6262" w:hanging="360"/>
      </w:pPr>
      <w:rPr>
        <w:rFonts w:ascii="Symbol" w:hAnsi="Symbol" w:hint="default"/>
      </w:rPr>
    </w:lvl>
  </w:abstractNum>
  <w:abstractNum w:abstractNumId="8">
    <w:nsid w:val="3DBB6B3E"/>
    <w:multiLevelType w:val="multilevel"/>
    <w:tmpl w:val="FD34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502C79"/>
    <w:multiLevelType w:val="multilevel"/>
    <w:tmpl w:val="BBF8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443F24"/>
    <w:multiLevelType w:val="multilevel"/>
    <w:tmpl w:val="05F0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0C3AF7"/>
    <w:multiLevelType w:val="hybridMultilevel"/>
    <w:tmpl w:val="9654B20A"/>
    <w:lvl w:ilvl="0" w:tplc="DF6006A6">
      <w:start w:val="1"/>
      <w:numFmt w:val="bullet"/>
      <w:lvlText w:val=""/>
      <w:lvlPicBulletId w:val="0"/>
      <w:lvlJc w:val="left"/>
      <w:pPr>
        <w:tabs>
          <w:tab w:val="num" w:pos="720"/>
        </w:tabs>
        <w:ind w:left="720" w:hanging="360"/>
      </w:pPr>
      <w:rPr>
        <w:rFonts w:ascii="Symbol" w:hAnsi="Symbol" w:hint="default"/>
      </w:rPr>
    </w:lvl>
    <w:lvl w:ilvl="1" w:tplc="6338F586" w:tentative="1">
      <w:start w:val="1"/>
      <w:numFmt w:val="bullet"/>
      <w:lvlText w:val=""/>
      <w:lvlJc w:val="left"/>
      <w:pPr>
        <w:tabs>
          <w:tab w:val="num" w:pos="1440"/>
        </w:tabs>
        <w:ind w:left="1440" w:hanging="360"/>
      </w:pPr>
      <w:rPr>
        <w:rFonts w:ascii="Symbol" w:hAnsi="Symbol" w:hint="default"/>
      </w:rPr>
    </w:lvl>
    <w:lvl w:ilvl="2" w:tplc="AE6E5048" w:tentative="1">
      <w:start w:val="1"/>
      <w:numFmt w:val="bullet"/>
      <w:lvlText w:val=""/>
      <w:lvlJc w:val="left"/>
      <w:pPr>
        <w:tabs>
          <w:tab w:val="num" w:pos="2160"/>
        </w:tabs>
        <w:ind w:left="2160" w:hanging="360"/>
      </w:pPr>
      <w:rPr>
        <w:rFonts w:ascii="Symbol" w:hAnsi="Symbol" w:hint="default"/>
      </w:rPr>
    </w:lvl>
    <w:lvl w:ilvl="3" w:tplc="49D6E318" w:tentative="1">
      <w:start w:val="1"/>
      <w:numFmt w:val="bullet"/>
      <w:lvlText w:val=""/>
      <w:lvlJc w:val="left"/>
      <w:pPr>
        <w:tabs>
          <w:tab w:val="num" w:pos="2880"/>
        </w:tabs>
        <w:ind w:left="2880" w:hanging="360"/>
      </w:pPr>
      <w:rPr>
        <w:rFonts w:ascii="Symbol" w:hAnsi="Symbol" w:hint="default"/>
      </w:rPr>
    </w:lvl>
    <w:lvl w:ilvl="4" w:tplc="8B00FBD2" w:tentative="1">
      <w:start w:val="1"/>
      <w:numFmt w:val="bullet"/>
      <w:lvlText w:val=""/>
      <w:lvlJc w:val="left"/>
      <w:pPr>
        <w:tabs>
          <w:tab w:val="num" w:pos="3600"/>
        </w:tabs>
        <w:ind w:left="3600" w:hanging="360"/>
      </w:pPr>
      <w:rPr>
        <w:rFonts w:ascii="Symbol" w:hAnsi="Symbol" w:hint="default"/>
      </w:rPr>
    </w:lvl>
    <w:lvl w:ilvl="5" w:tplc="4D46DD58" w:tentative="1">
      <w:start w:val="1"/>
      <w:numFmt w:val="bullet"/>
      <w:lvlText w:val=""/>
      <w:lvlJc w:val="left"/>
      <w:pPr>
        <w:tabs>
          <w:tab w:val="num" w:pos="4320"/>
        </w:tabs>
        <w:ind w:left="4320" w:hanging="360"/>
      </w:pPr>
      <w:rPr>
        <w:rFonts w:ascii="Symbol" w:hAnsi="Symbol" w:hint="default"/>
      </w:rPr>
    </w:lvl>
    <w:lvl w:ilvl="6" w:tplc="1B4EC1A8" w:tentative="1">
      <w:start w:val="1"/>
      <w:numFmt w:val="bullet"/>
      <w:lvlText w:val=""/>
      <w:lvlJc w:val="left"/>
      <w:pPr>
        <w:tabs>
          <w:tab w:val="num" w:pos="5040"/>
        </w:tabs>
        <w:ind w:left="5040" w:hanging="360"/>
      </w:pPr>
      <w:rPr>
        <w:rFonts w:ascii="Symbol" w:hAnsi="Symbol" w:hint="default"/>
      </w:rPr>
    </w:lvl>
    <w:lvl w:ilvl="7" w:tplc="CEAC29FE" w:tentative="1">
      <w:start w:val="1"/>
      <w:numFmt w:val="bullet"/>
      <w:lvlText w:val=""/>
      <w:lvlJc w:val="left"/>
      <w:pPr>
        <w:tabs>
          <w:tab w:val="num" w:pos="5760"/>
        </w:tabs>
        <w:ind w:left="5760" w:hanging="360"/>
      </w:pPr>
      <w:rPr>
        <w:rFonts w:ascii="Symbol" w:hAnsi="Symbol" w:hint="default"/>
      </w:rPr>
    </w:lvl>
    <w:lvl w:ilvl="8" w:tplc="58B0C082" w:tentative="1">
      <w:start w:val="1"/>
      <w:numFmt w:val="bullet"/>
      <w:lvlText w:val=""/>
      <w:lvlJc w:val="left"/>
      <w:pPr>
        <w:tabs>
          <w:tab w:val="num" w:pos="6480"/>
        </w:tabs>
        <w:ind w:left="6480" w:hanging="360"/>
      </w:pPr>
      <w:rPr>
        <w:rFonts w:ascii="Symbol" w:hAnsi="Symbol" w:hint="default"/>
      </w:rPr>
    </w:lvl>
  </w:abstractNum>
  <w:abstractNum w:abstractNumId="12">
    <w:nsid w:val="54B32AD6"/>
    <w:multiLevelType w:val="multilevel"/>
    <w:tmpl w:val="1732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F43331"/>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14">
    <w:nsid w:val="58CA0B19"/>
    <w:multiLevelType w:val="hybridMultilevel"/>
    <w:tmpl w:val="ECB0E2F8"/>
    <w:lvl w:ilvl="0" w:tplc="FF4217A8">
      <w:start w:val="1"/>
      <w:numFmt w:val="bullet"/>
      <w:lvlText w:val=""/>
      <w:lvlPicBulletId w:val="0"/>
      <w:lvlJc w:val="left"/>
      <w:pPr>
        <w:tabs>
          <w:tab w:val="num" w:pos="720"/>
        </w:tabs>
        <w:ind w:left="720" w:hanging="360"/>
      </w:pPr>
      <w:rPr>
        <w:rFonts w:ascii="Symbol" w:hAnsi="Symbol" w:hint="default"/>
      </w:rPr>
    </w:lvl>
    <w:lvl w:ilvl="1" w:tplc="DE9A4B92" w:tentative="1">
      <w:start w:val="1"/>
      <w:numFmt w:val="bullet"/>
      <w:lvlText w:val=""/>
      <w:lvlJc w:val="left"/>
      <w:pPr>
        <w:tabs>
          <w:tab w:val="num" w:pos="1440"/>
        </w:tabs>
        <w:ind w:left="1440" w:hanging="360"/>
      </w:pPr>
      <w:rPr>
        <w:rFonts w:ascii="Symbol" w:hAnsi="Symbol" w:hint="default"/>
      </w:rPr>
    </w:lvl>
    <w:lvl w:ilvl="2" w:tplc="6E7E401E" w:tentative="1">
      <w:start w:val="1"/>
      <w:numFmt w:val="bullet"/>
      <w:lvlText w:val=""/>
      <w:lvlJc w:val="left"/>
      <w:pPr>
        <w:tabs>
          <w:tab w:val="num" w:pos="2160"/>
        </w:tabs>
        <w:ind w:left="2160" w:hanging="360"/>
      </w:pPr>
      <w:rPr>
        <w:rFonts w:ascii="Symbol" w:hAnsi="Symbol" w:hint="default"/>
      </w:rPr>
    </w:lvl>
    <w:lvl w:ilvl="3" w:tplc="0C6AA180" w:tentative="1">
      <w:start w:val="1"/>
      <w:numFmt w:val="bullet"/>
      <w:lvlText w:val=""/>
      <w:lvlJc w:val="left"/>
      <w:pPr>
        <w:tabs>
          <w:tab w:val="num" w:pos="2880"/>
        </w:tabs>
        <w:ind w:left="2880" w:hanging="360"/>
      </w:pPr>
      <w:rPr>
        <w:rFonts w:ascii="Symbol" w:hAnsi="Symbol" w:hint="default"/>
      </w:rPr>
    </w:lvl>
    <w:lvl w:ilvl="4" w:tplc="44F275AA" w:tentative="1">
      <w:start w:val="1"/>
      <w:numFmt w:val="bullet"/>
      <w:lvlText w:val=""/>
      <w:lvlJc w:val="left"/>
      <w:pPr>
        <w:tabs>
          <w:tab w:val="num" w:pos="3600"/>
        </w:tabs>
        <w:ind w:left="3600" w:hanging="360"/>
      </w:pPr>
      <w:rPr>
        <w:rFonts w:ascii="Symbol" w:hAnsi="Symbol" w:hint="default"/>
      </w:rPr>
    </w:lvl>
    <w:lvl w:ilvl="5" w:tplc="56CE7BB0" w:tentative="1">
      <w:start w:val="1"/>
      <w:numFmt w:val="bullet"/>
      <w:lvlText w:val=""/>
      <w:lvlJc w:val="left"/>
      <w:pPr>
        <w:tabs>
          <w:tab w:val="num" w:pos="4320"/>
        </w:tabs>
        <w:ind w:left="4320" w:hanging="360"/>
      </w:pPr>
      <w:rPr>
        <w:rFonts w:ascii="Symbol" w:hAnsi="Symbol" w:hint="default"/>
      </w:rPr>
    </w:lvl>
    <w:lvl w:ilvl="6" w:tplc="6E3A050A" w:tentative="1">
      <w:start w:val="1"/>
      <w:numFmt w:val="bullet"/>
      <w:lvlText w:val=""/>
      <w:lvlJc w:val="left"/>
      <w:pPr>
        <w:tabs>
          <w:tab w:val="num" w:pos="5040"/>
        </w:tabs>
        <w:ind w:left="5040" w:hanging="360"/>
      </w:pPr>
      <w:rPr>
        <w:rFonts w:ascii="Symbol" w:hAnsi="Symbol" w:hint="default"/>
      </w:rPr>
    </w:lvl>
    <w:lvl w:ilvl="7" w:tplc="D4E03CB2" w:tentative="1">
      <w:start w:val="1"/>
      <w:numFmt w:val="bullet"/>
      <w:lvlText w:val=""/>
      <w:lvlJc w:val="left"/>
      <w:pPr>
        <w:tabs>
          <w:tab w:val="num" w:pos="5760"/>
        </w:tabs>
        <w:ind w:left="5760" w:hanging="360"/>
      </w:pPr>
      <w:rPr>
        <w:rFonts w:ascii="Symbol" w:hAnsi="Symbol" w:hint="default"/>
      </w:rPr>
    </w:lvl>
    <w:lvl w:ilvl="8" w:tplc="07D02266" w:tentative="1">
      <w:start w:val="1"/>
      <w:numFmt w:val="bullet"/>
      <w:lvlText w:val=""/>
      <w:lvlJc w:val="left"/>
      <w:pPr>
        <w:tabs>
          <w:tab w:val="num" w:pos="6480"/>
        </w:tabs>
        <w:ind w:left="6480" w:hanging="360"/>
      </w:pPr>
      <w:rPr>
        <w:rFonts w:ascii="Symbol" w:hAnsi="Symbol" w:hint="default"/>
      </w:rPr>
    </w:lvl>
  </w:abstractNum>
  <w:abstractNum w:abstractNumId="15">
    <w:nsid w:val="6C276D4D"/>
    <w:multiLevelType w:val="multilevel"/>
    <w:tmpl w:val="C45C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CC503E"/>
    <w:multiLevelType w:val="hybridMultilevel"/>
    <w:tmpl w:val="3760BDD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nsid w:val="7B554606"/>
    <w:multiLevelType w:val="hybridMultilevel"/>
    <w:tmpl w:val="AFFE1F1C"/>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5"/>
  </w:num>
  <w:num w:numId="4">
    <w:abstractNumId w:val="9"/>
  </w:num>
  <w:num w:numId="5">
    <w:abstractNumId w:val="12"/>
  </w:num>
  <w:num w:numId="6">
    <w:abstractNumId w:val="4"/>
  </w:num>
  <w:num w:numId="7">
    <w:abstractNumId w:val="2"/>
  </w:num>
  <w:num w:numId="8">
    <w:abstractNumId w:val="10"/>
  </w:num>
  <w:num w:numId="9">
    <w:abstractNumId w:val="0"/>
  </w:num>
  <w:num w:numId="10">
    <w:abstractNumId w:val="1"/>
  </w:num>
  <w:num w:numId="11">
    <w:abstractNumId w:val="16"/>
  </w:num>
  <w:num w:numId="12">
    <w:abstractNumId w:val="17"/>
  </w:num>
  <w:num w:numId="13">
    <w:abstractNumId w:val="5"/>
  </w:num>
  <w:num w:numId="14">
    <w:abstractNumId w:val="13"/>
  </w:num>
  <w:num w:numId="15">
    <w:abstractNumId w:val="6"/>
  </w:num>
  <w:num w:numId="16">
    <w:abstractNumId w:val="7"/>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ADE"/>
    <w:rsid w:val="00096E73"/>
    <w:rsid w:val="00300002"/>
    <w:rsid w:val="00302ADE"/>
    <w:rsid w:val="004E3F0C"/>
    <w:rsid w:val="00615929"/>
    <w:rsid w:val="00616DDD"/>
    <w:rsid w:val="007202B1"/>
    <w:rsid w:val="007435C3"/>
    <w:rsid w:val="0084723B"/>
    <w:rsid w:val="008D4F23"/>
    <w:rsid w:val="00921742"/>
    <w:rsid w:val="00960EC7"/>
    <w:rsid w:val="00CD0315"/>
    <w:rsid w:val="00D00ED9"/>
    <w:rsid w:val="00D962B4"/>
    <w:rsid w:val="00E62789"/>
    <w:rsid w:val="00E72693"/>
    <w:rsid w:val="00ED00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8472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4723B"/>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84723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84723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4723B"/>
  </w:style>
  <w:style w:type="paragraph" w:styleId="Pta">
    <w:name w:val="footer"/>
    <w:basedOn w:val="Normlny"/>
    <w:link w:val="PtaChar"/>
    <w:uiPriority w:val="99"/>
    <w:unhideWhenUsed/>
    <w:rsid w:val="0084723B"/>
    <w:pPr>
      <w:tabs>
        <w:tab w:val="center" w:pos="4536"/>
        <w:tab w:val="right" w:pos="9072"/>
      </w:tabs>
      <w:spacing w:after="0" w:line="240" w:lineRule="auto"/>
    </w:pPr>
  </w:style>
  <w:style w:type="character" w:customStyle="1" w:styleId="PtaChar">
    <w:name w:val="Päta Char"/>
    <w:basedOn w:val="Predvolenpsmoodseku"/>
    <w:link w:val="Pta"/>
    <w:uiPriority w:val="99"/>
    <w:rsid w:val="0084723B"/>
  </w:style>
  <w:style w:type="character" w:styleId="Siln">
    <w:name w:val="Strong"/>
    <w:basedOn w:val="Predvolenpsmoodseku"/>
    <w:uiPriority w:val="22"/>
    <w:qFormat/>
    <w:rsid w:val="0084723B"/>
    <w:rPr>
      <w:b/>
      <w:bCs/>
    </w:rPr>
  </w:style>
  <w:style w:type="paragraph" w:styleId="Zkladntext2">
    <w:name w:val="Body Text 2"/>
    <w:basedOn w:val="Normlny"/>
    <w:link w:val="Zkladntext2Char"/>
    <w:rsid w:val="00300002"/>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
    <w:rsid w:val="00300002"/>
    <w:rPr>
      <w:rFonts w:ascii="Times New Roman" w:eastAsia="Times New Roman" w:hAnsi="Times New Roman" w:cs="Times New Roman"/>
      <w:sz w:val="24"/>
      <w:szCs w:val="24"/>
      <w:lang w:eastAsia="cs-CZ"/>
    </w:rPr>
  </w:style>
  <w:style w:type="paragraph" w:styleId="Zkladntext3">
    <w:name w:val="Body Text 3"/>
    <w:basedOn w:val="Normlny"/>
    <w:link w:val="Zkladntext3Char"/>
    <w:uiPriority w:val="99"/>
    <w:semiHidden/>
    <w:unhideWhenUsed/>
    <w:rsid w:val="00300002"/>
    <w:pPr>
      <w:spacing w:after="120"/>
    </w:pPr>
    <w:rPr>
      <w:sz w:val="16"/>
      <w:szCs w:val="16"/>
    </w:rPr>
  </w:style>
  <w:style w:type="character" w:customStyle="1" w:styleId="Zkladntext3Char">
    <w:name w:val="Základný text 3 Char"/>
    <w:basedOn w:val="Predvolenpsmoodseku"/>
    <w:link w:val="Zkladntext3"/>
    <w:uiPriority w:val="99"/>
    <w:semiHidden/>
    <w:rsid w:val="00300002"/>
    <w:rPr>
      <w:sz w:val="16"/>
      <w:szCs w:val="16"/>
    </w:rPr>
  </w:style>
  <w:style w:type="paragraph" w:styleId="Textbubliny">
    <w:name w:val="Balloon Text"/>
    <w:basedOn w:val="Normlny"/>
    <w:link w:val="TextbublinyChar"/>
    <w:uiPriority w:val="99"/>
    <w:semiHidden/>
    <w:unhideWhenUsed/>
    <w:rsid w:val="00960EC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60EC7"/>
    <w:rPr>
      <w:rFonts w:ascii="Tahoma" w:hAnsi="Tahoma" w:cs="Tahoma"/>
      <w:sz w:val="16"/>
      <w:szCs w:val="16"/>
    </w:rPr>
  </w:style>
  <w:style w:type="paragraph" w:styleId="Odsekzoznamu">
    <w:name w:val="List Paragraph"/>
    <w:basedOn w:val="Normlny"/>
    <w:uiPriority w:val="34"/>
    <w:qFormat/>
    <w:rsid w:val="00960EC7"/>
    <w:pPr>
      <w:ind w:left="720"/>
      <w:contextualSpacing/>
    </w:pPr>
  </w:style>
  <w:style w:type="table" w:styleId="Mriekatabuky">
    <w:name w:val="Table Grid"/>
    <w:basedOn w:val="Normlnatabuka"/>
    <w:uiPriority w:val="59"/>
    <w:rsid w:val="00743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8472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4723B"/>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84723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84723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4723B"/>
  </w:style>
  <w:style w:type="paragraph" w:styleId="Pta">
    <w:name w:val="footer"/>
    <w:basedOn w:val="Normlny"/>
    <w:link w:val="PtaChar"/>
    <w:uiPriority w:val="99"/>
    <w:unhideWhenUsed/>
    <w:rsid w:val="0084723B"/>
    <w:pPr>
      <w:tabs>
        <w:tab w:val="center" w:pos="4536"/>
        <w:tab w:val="right" w:pos="9072"/>
      </w:tabs>
      <w:spacing w:after="0" w:line="240" w:lineRule="auto"/>
    </w:pPr>
  </w:style>
  <w:style w:type="character" w:customStyle="1" w:styleId="PtaChar">
    <w:name w:val="Päta Char"/>
    <w:basedOn w:val="Predvolenpsmoodseku"/>
    <w:link w:val="Pta"/>
    <w:uiPriority w:val="99"/>
    <w:rsid w:val="0084723B"/>
  </w:style>
  <w:style w:type="character" w:styleId="Siln">
    <w:name w:val="Strong"/>
    <w:basedOn w:val="Predvolenpsmoodseku"/>
    <w:uiPriority w:val="22"/>
    <w:qFormat/>
    <w:rsid w:val="0084723B"/>
    <w:rPr>
      <w:b/>
      <w:bCs/>
    </w:rPr>
  </w:style>
  <w:style w:type="paragraph" w:styleId="Zkladntext2">
    <w:name w:val="Body Text 2"/>
    <w:basedOn w:val="Normlny"/>
    <w:link w:val="Zkladntext2Char"/>
    <w:rsid w:val="00300002"/>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
    <w:rsid w:val="00300002"/>
    <w:rPr>
      <w:rFonts w:ascii="Times New Roman" w:eastAsia="Times New Roman" w:hAnsi="Times New Roman" w:cs="Times New Roman"/>
      <w:sz w:val="24"/>
      <w:szCs w:val="24"/>
      <w:lang w:eastAsia="cs-CZ"/>
    </w:rPr>
  </w:style>
  <w:style w:type="paragraph" w:styleId="Zkladntext3">
    <w:name w:val="Body Text 3"/>
    <w:basedOn w:val="Normlny"/>
    <w:link w:val="Zkladntext3Char"/>
    <w:uiPriority w:val="99"/>
    <w:semiHidden/>
    <w:unhideWhenUsed/>
    <w:rsid w:val="00300002"/>
    <w:pPr>
      <w:spacing w:after="120"/>
    </w:pPr>
    <w:rPr>
      <w:sz w:val="16"/>
      <w:szCs w:val="16"/>
    </w:rPr>
  </w:style>
  <w:style w:type="character" w:customStyle="1" w:styleId="Zkladntext3Char">
    <w:name w:val="Základný text 3 Char"/>
    <w:basedOn w:val="Predvolenpsmoodseku"/>
    <w:link w:val="Zkladntext3"/>
    <w:uiPriority w:val="99"/>
    <w:semiHidden/>
    <w:rsid w:val="00300002"/>
    <w:rPr>
      <w:sz w:val="16"/>
      <w:szCs w:val="16"/>
    </w:rPr>
  </w:style>
  <w:style w:type="paragraph" w:styleId="Textbubliny">
    <w:name w:val="Balloon Text"/>
    <w:basedOn w:val="Normlny"/>
    <w:link w:val="TextbublinyChar"/>
    <w:uiPriority w:val="99"/>
    <w:semiHidden/>
    <w:unhideWhenUsed/>
    <w:rsid w:val="00960EC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60EC7"/>
    <w:rPr>
      <w:rFonts w:ascii="Tahoma" w:hAnsi="Tahoma" w:cs="Tahoma"/>
      <w:sz w:val="16"/>
      <w:szCs w:val="16"/>
    </w:rPr>
  </w:style>
  <w:style w:type="paragraph" w:styleId="Odsekzoznamu">
    <w:name w:val="List Paragraph"/>
    <w:basedOn w:val="Normlny"/>
    <w:uiPriority w:val="34"/>
    <w:qFormat/>
    <w:rsid w:val="00960EC7"/>
    <w:pPr>
      <w:ind w:left="720"/>
      <w:contextualSpacing/>
    </w:pPr>
  </w:style>
  <w:style w:type="table" w:styleId="Mriekatabuky">
    <w:name w:val="Table Grid"/>
    <w:basedOn w:val="Normlnatabuka"/>
    <w:uiPriority w:val="59"/>
    <w:rsid w:val="00743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563656">
      <w:bodyDiv w:val="1"/>
      <w:marLeft w:val="0"/>
      <w:marRight w:val="0"/>
      <w:marTop w:val="0"/>
      <w:marBottom w:val="0"/>
      <w:divBdr>
        <w:top w:val="none" w:sz="0" w:space="0" w:color="auto"/>
        <w:left w:val="none" w:sz="0" w:space="0" w:color="auto"/>
        <w:bottom w:val="none" w:sz="0" w:space="0" w:color="auto"/>
        <w:right w:val="none" w:sz="0" w:space="0" w:color="auto"/>
      </w:divBdr>
      <w:divsChild>
        <w:div w:id="748161453">
          <w:marLeft w:val="0"/>
          <w:marRight w:val="0"/>
          <w:marTop w:val="0"/>
          <w:marBottom w:val="0"/>
          <w:divBdr>
            <w:top w:val="none" w:sz="0" w:space="0" w:color="auto"/>
            <w:left w:val="none" w:sz="0" w:space="0" w:color="auto"/>
            <w:bottom w:val="none" w:sz="0" w:space="0" w:color="auto"/>
            <w:right w:val="none" w:sz="0" w:space="0" w:color="auto"/>
          </w:divBdr>
          <w:divsChild>
            <w:div w:id="1330134181">
              <w:marLeft w:val="0"/>
              <w:marRight w:val="0"/>
              <w:marTop w:val="0"/>
              <w:marBottom w:val="0"/>
              <w:divBdr>
                <w:top w:val="none" w:sz="0" w:space="0" w:color="auto"/>
                <w:left w:val="none" w:sz="0" w:space="0" w:color="auto"/>
                <w:bottom w:val="none" w:sz="0" w:space="0" w:color="auto"/>
                <w:right w:val="none" w:sz="0" w:space="0" w:color="auto"/>
              </w:divBdr>
              <w:divsChild>
                <w:div w:id="1829590317">
                  <w:marLeft w:val="0"/>
                  <w:marRight w:val="0"/>
                  <w:marTop w:val="0"/>
                  <w:marBottom w:val="0"/>
                  <w:divBdr>
                    <w:top w:val="none" w:sz="0" w:space="0" w:color="auto"/>
                    <w:left w:val="none" w:sz="0" w:space="0" w:color="auto"/>
                    <w:bottom w:val="none" w:sz="0" w:space="0" w:color="auto"/>
                    <w:right w:val="none" w:sz="0" w:space="0" w:color="auto"/>
                  </w:divBdr>
                  <w:divsChild>
                    <w:div w:id="1489983674">
                      <w:marLeft w:val="0"/>
                      <w:marRight w:val="0"/>
                      <w:marTop w:val="0"/>
                      <w:marBottom w:val="0"/>
                      <w:divBdr>
                        <w:top w:val="none" w:sz="0" w:space="0" w:color="auto"/>
                        <w:left w:val="none" w:sz="0" w:space="0" w:color="auto"/>
                        <w:bottom w:val="none" w:sz="0" w:space="0" w:color="auto"/>
                        <w:right w:val="none" w:sz="0" w:space="0" w:color="auto"/>
                      </w:divBdr>
                      <w:divsChild>
                        <w:div w:id="19574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094505">
      <w:bodyDiv w:val="1"/>
      <w:marLeft w:val="0"/>
      <w:marRight w:val="0"/>
      <w:marTop w:val="0"/>
      <w:marBottom w:val="0"/>
      <w:divBdr>
        <w:top w:val="none" w:sz="0" w:space="0" w:color="auto"/>
        <w:left w:val="none" w:sz="0" w:space="0" w:color="auto"/>
        <w:bottom w:val="none" w:sz="0" w:space="0" w:color="auto"/>
        <w:right w:val="none" w:sz="0" w:space="0" w:color="auto"/>
      </w:divBdr>
      <w:divsChild>
        <w:div w:id="914583078">
          <w:marLeft w:val="0"/>
          <w:marRight w:val="0"/>
          <w:marTop w:val="0"/>
          <w:marBottom w:val="0"/>
          <w:divBdr>
            <w:top w:val="none" w:sz="0" w:space="0" w:color="auto"/>
            <w:left w:val="none" w:sz="0" w:space="0" w:color="auto"/>
            <w:bottom w:val="none" w:sz="0" w:space="0" w:color="auto"/>
            <w:right w:val="none" w:sz="0" w:space="0" w:color="auto"/>
          </w:divBdr>
          <w:divsChild>
            <w:div w:id="829059161">
              <w:marLeft w:val="0"/>
              <w:marRight w:val="0"/>
              <w:marTop w:val="0"/>
              <w:marBottom w:val="0"/>
              <w:divBdr>
                <w:top w:val="none" w:sz="0" w:space="0" w:color="auto"/>
                <w:left w:val="none" w:sz="0" w:space="0" w:color="auto"/>
                <w:bottom w:val="none" w:sz="0" w:space="0" w:color="auto"/>
                <w:right w:val="none" w:sz="0" w:space="0" w:color="auto"/>
              </w:divBdr>
              <w:divsChild>
                <w:div w:id="769089120">
                  <w:marLeft w:val="0"/>
                  <w:marRight w:val="0"/>
                  <w:marTop w:val="0"/>
                  <w:marBottom w:val="0"/>
                  <w:divBdr>
                    <w:top w:val="none" w:sz="0" w:space="0" w:color="auto"/>
                    <w:left w:val="none" w:sz="0" w:space="0" w:color="auto"/>
                    <w:bottom w:val="none" w:sz="0" w:space="0" w:color="auto"/>
                    <w:right w:val="none" w:sz="0" w:space="0" w:color="auto"/>
                  </w:divBdr>
                  <w:divsChild>
                    <w:div w:id="1338653805">
                      <w:marLeft w:val="0"/>
                      <w:marRight w:val="0"/>
                      <w:marTop w:val="0"/>
                      <w:marBottom w:val="0"/>
                      <w:divBdr>
                        <w:top w:val="none" w:sz="0" w:space="0" w:color="auto"/>
                        <w:left w:val="none" w:sz="0" w:space="0" w:color="auto"/>
                        <w:bottom w:val="none" w:sz="0" w:space="0" w:color="auto"/>
                        <w:right w:val="none" w:sz="0" w:space="0" w:color="auto"/>
                      </w:divBdr>
                      <w:divsChild>
                        <w:div w:id="404036448">
                          <w:marLeft w:val="0"/>
                          <w:marRight w:val="0"/>
                          <w:marTop w:val="0"/>
                          <w:marBottom w:val="0"/>
                          <w:divBdr>
                            <w:top w:val="none" w:sz="0" w:space="0" w:color="auto"/>
                            <w:left w:val="none" w:sz="0" w:space="0" w:color="auto"/>
                            <w:bottom w:val="none" w:sz="0" w:space="0" w:color="auto"/>
                            <w:right w:val="none" w:sz="0" w:space="0" w:color="auto"/>
                          </w:divBdr>
                          <w:divsChild>
                            <w:div w:id="14534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370306">
      <w:bodyDiv w:val="1"/>
      <w:marLeft w:val="0"/>
      <w:marRight w:val="0"/>
      <w:marTop w:val="0"/>
      <w:marBottom w:val="0"/>
      <w:divBdr>
        <w:top w:val="none" w:sz="0" w:space="0" w:color="auto"/>
        <w:left w:val="none" w:sz="0" w:space="0" w:color="auto"/>
        <w:bottom w:val="none" w:sz="0" w:space="0" w:color="auto"/>
        <w:right w:val="none" w:sz="0" w:space="0" w:color="auto"/>
      </w:divBdr>
      <w:divsChild>
        <w:div w:id="436798877">
          <w:marLeft w:val="0"/>
          <w:marRight w:val="0"/>
          <w:marTop w:val="0"/>
          <w:marBottom w:val="0"/>
          <w:divBdr>
            <w:top w:val="none" w:sz="0" w:space="0" w:color="auto"/>
            <w:left w:val="none" w:sz="0" w:space="0" w:color="auto"/>
            <w:bottom w:val="none" w:sz="0" w:space="0" w:color="auto"/>
            <w:right w:val="none" w:sz="0" w:space="0" w:color="auto"/>
          </w:divBdr>
          <w:divsChild>
            <w:div w:id="1954095153">
              <w:marLeft w:val="0"/>
              <w:marRight w:val="0"/>
              <w:marTop w:val="0"/>
              <w:marBottom w:val="0"/>
              <w:divBdr>
                <w:top w:val="none" w:sz="0" w:space="0" w:color="auto"/>
                <w:left w:val="none" w:sz="0" w:space="0" w:color="auto"/>
                <w:bottom w:val="none" w:sz="0" w:space="0" w:color="auto"/>
                <w:right w:val="none" w:sz="0" w:space="0" w:color="auto"/>
              </w:divBdr>
              <w:divsChild>
                <w:div w:id="778716281">
                  <w:marLeft w:val="0"/>
                  <w:marRight w:val="0"/>
                  <w:marTop w:val="0"/>
                  <w:marBottom w:val="0"/>
                  <w:divBdr>
                    <w:top w:val="none" w:sz="0" w:space="0" w:color="auto"/>
                    <w:left w:val="none" w:sz="0" w:space="0" w:color="auto"/>
                    <w:bottom w:val="none" w:sz="0" w:space="0" w:color="auto"/>
                    <w:right w:val="none" w:sz="0" w:space="0" w:color="auto"/>
                  </w:divBdr>
                  <w:divsChild>
                    <w:div w:id="1414400992">
                      <w:marLeft w:val="-11400"/>
                      <w:marRight w:val="0"/>
                      <w:marTop w:val="0"/>
                      <w:marBottom w:val="0"/>
                      <w:divBdr>
                        <w:top w:val="none" w:sz="0" w:space="0" w:color="auto"/>
                        <w:left w:val="none" w:sz="0" w:space="0" w:color="auto"/>
                        <w:bottom w:val="none" w:sz="0" w:space="0" w:color="auto"/>
                        <w:right w:val="none" w:sz="0" w:space="0" w:color="auto"/>
                      </w:divBdr>
                      <w:divsChild>
                        <w:div w:id="1280646969">
                          <w:marLeft w:val="0"/>
                          <w:marRight w:val="0"/>
                          <w:marTop w:val="0"/>
                          <w:marBottom w:val="0"/>
                          <w:divBdr>
                            <w:top w:val="none" w:sz="0" w:space="0" w:color="auto"/>
                            <w:left w:val="none" w:sz="0" w:space="0" w:color="auto"/>
                            <w:bottom w:val="none" w:sz="0" w:space="0" w:color="auto"/>
                            <w:right w:val="none" w:sz="0" w:space="0" w:color="auto"/>
                          </w:divBdr>
                          <w:divsChild>
                            <w:div w:id="105275167">
                              <w:marLeft w:val="0"/>
                              <w:marRight w:val="0"/>
                              <w:marTop w:val="0"/>
                              <w:marBottom w:val="0"/>
                              <w:divBdr>
                                <w:top w:val="none" w:sz="0" w:space="0" w:color="auto"/>
                                <w:left w:val="none" w:sz="0" w:space="0" w:color="auto"/>
                                <w:bottom w:val="none" w:sz="0" w:space="0" w:color="auto"/>
                                <w:right w:val="none" w:sz="0" w:space="0" w:color="auto"/>
                              </w:divBdr>
                              <w:divsChild>
                                <w:div w:id="1370911699">
                                  <w:marLeft w:val="0"/>
                                  <w:marRight w:val="0"/>
                                  <w:marTop w:val="0"/>
                                  <w:marBottom w:val="0"/>
                                  <w:divBdr>
                                    <w:top w:val="none" w:sz="0" w:space="0" w:color="auto"/>
                                    <w:left w:val="none" w:sz="0" w:space="0" w:color="auto"/>
                                    <w:bottom w:val="none" w:sz="0" w:space="0" w:color="auto"/>
                                    <w:right w:val="none" w:sz="0" w:space="0" w:color="auto"/>
                                  </w:divBdr>
                                  <w:divsChild>
                                    <w:div w:id="21151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759473">
      <w:bodyDiv w:val="1"/>
      <w:marLeft w:val="0"/>
      <w:marRight w:val="0"/>
      <w:marTop w:val="0"/>
      <w:marBottom w:val="0"/>
      <w:divBdr>
        <w:top w:val="none" w:sz="0" w:space="0" w:color="auto"/>
        <w:left w:val="none" w:sz="0" w:space="0" w:color="auto"/>
        <w:bottom w:val="none" w:sz="0" w:space="0" w:color="auto"/>
        <w:right w:val="none" w:sz="0" w:space="0" w:color="auto"/>
      </w:divBdr>
      <w:divsChild>
        <w:div w:id="1642148630">
          <w:marLeft w:val="0"/>
          <w:marRight w:val="0"/>
          <w:marTop w:val="100"/>
          <w:marBottom w:val="100"/>
          <w:divBdr>
            <w:top w:val="none" w:sz="0" w:space="0" w:color="auto"/>
            <w:left w:val="none" w:sz="0" w:space="0" w:color="auto"/>
            <w:bottom w:val="none" w:sz="0" w:space="0" w:color="auto"/>
            <w:right w:val="none" w:sz="0" w:space="0" w:color="auto"/>
          </w:divBdr>
          <w:divsChild>
            <w:div w:id="2048293846">
              <w:marLeft w:val="0"/>
              <w:marRight w:val="0"/>
              <w:marTop w:val="0"/>
              <w:marBottom w:val="0"/>
              <w:divBdr>
                <w:top w:val="none" w:sz="0" w:space="0" w:color="auto"/>
                <w:left w:val="none" w:sz="0" w:space="0" w:color="auto"/>
                <w:bottom w:val="none" w:sz="0" w:space="0" w:color="auto"/>
                <w:right w:val="none" w:sz="0" w:space="0" w:color="auto"/>
              </w:divBdr>
              <w:divsChild>
                <w:div w:id="1365397813">
                  <w:marLeft w:val="0"/>
                  <w:marRight w:val="0"/>
                  <w:marTop w:val="0"/>
                  <w:marBottom w:val="0"/>
                  <w:divBdr>
                    <w:top w:val="none" w:sz="0" w:space="0" w:color="auto"/>
                    <w:left w:val="none" w:sz="0" w:space="0" w:color="auto"/>
                    <w:bottom w:val="none" w:sz="0" w:space="0" w:color="auto"/>
                    <w:right w:val="none" w:sz="0" w:space="0" w:color="auto"/>
                  </w:divBdr>
                  <w:divsChild>
                    <w:div w:id="2054426430">
                      <w:marLeft w:val="0"/>
                      <w:marRight w:val="0"/>
                      <w:marTop w:val="0"/>
                      <w:marBottom w:val="0"/>
                      <w:divBdr>
                        <w:top w:val="none" w:sz="0" w:space="0" w:color="auto"/>
                        <w:left w:val="none" w:sz="0" w:space="0" w:color="auto"/>
                        <w:bottom w:val="none" w:sz="0" w:space="0" w:color="auto"/>
                        <w:right w:val="none" w:sz="0" w:space="0" w:color="auto"/>
                      </w:divBdr>
                      <w:divsChild>
                        <w:div w:id="1352729839">
                          <w:marLeft w:val="0"/>
                          <w:marRight w:val="0"/>
                          <w:marTop w:val="0"/>
                          <w:marBottom w:val="0"/>
                          <w:divBdr>
                            <w:top w:val="none" w:sz="0" w:space="0" w:color="auto"/>
                            <w:left w:val="none" w:sz="0" w:space="0" w:color="auto"/>
                            <w:bottom w:val="none" w:sz="0" w:space="0" w:color="auto"/>
                            <w:right w:val="none" w:sz="0" w:space="0" w:color="auto"/>
                          </w:divBdr>
                        </w:div>
                        <w:div w:id="152398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833525">
      <w:bodyDiv w:val="1"/>
      <w:marLeft w:val="0"/>
      <w:marRight w:val="0"/>
      <w:marTop w:val="0"/>
      <w:marBottom w:val="0"/>
      <w:divBdr>
        <w:top w:val="none" w:sz="0" w:space="0" w:color="auto"/>
        <w:left w:val="none" w:sz="0" w:space="0" w:color="auto"/>
        <w:bottom w:val="none" w:sz="0" w:space="0" w:color="auto"/>
        <w:right w:val="none" w:sz="0" w:space="0" w:color="auto"/>
      </w:divBdr>
      <w:divsChild>
        <w:div w:id="707412149">
          <w:marLeft w:val="0"/>
          <w:marRight w:val="0"/>
          <w:marTop w:val="0"/>
          <w:marBottom w:val="0"/>
          <w:divBdr>
            <w:top w:val="none" w:sz="0" w:space="0" w:color="auto"/>
            <w:left w:val="none" w:sz="0" w:space="0" w:color="auto"/>
            <w:bottom w:val="none" w:sz="0" w:space="0" w:color="auto"/>
            <w:right w:val="none" w:sz="0" w:space="0" w:color="auto"/>
          </w:divBdr>
          <w:divsChild>
            <w:div w:id="934216842">
              <w:marLeft w:val="0"/>
              <w:marRight w:val="0"/>
              <w:marTop w:val="0"/>
              <w:marBottom w:val="0"/>
              <w:divBdr>
                <w:top w:val="none" w:sz="0" w:space="0" w:color="auto"/>
                <w:left w:val="none" w:sz="0" w:space="0" w:color="auto"/>
                <w:bottom w:val="none" w:sz="0" w:space="0" w:color="auto"/>
                <w:right w:val="none" w:sz="0" w:space="0" w:color="auto"/>
              </w:divBdr>
              <w:divsChild>
                <w:div w:id="828790444">
                  <w:marLeft w:val="0"/>
                  <w:marRight w:val="0"/>
                  <w:marTop w:val="0"/>
                  <w:marBottom w:val="0"/>
                  <w:divBdr>
                    <w:top w:val="none" w:sz="0" w:space="0" w:color="auto"/>
                    <w:left w:val="none" w:sz="0" w:space="0" w:color="auto"/>
                    <w:bottom w:val="none" w:sz="0" w:space="0" w:color="auto"/>
                    <w:right w:val="none" w:sz="0" w:space="0" w:color="auto"/>
                  </w:divBdr>
                  <w:divsChild>
                    <w:div w:id="1480804832">
                      <w:marLeft w:val="0"/>
                      <w:marRight w:val="0"/>
                      <w:marTop w:val="0"/>
                      <w:marBottom w:val="0"/>
                      <w:divBdr>
                        <w:top w:val="none" w:sz="0" w:space="0" w:color="auto"/>
                        <w:left w:val="none" w:sz="0" w:space="0" w:color="auto"/>
                        <w:bottom w:val="none" w:sz="0" w:space="0" w:color="auto"/>
                        <w:right w:val="none" w:sz="0" w:space="0" w:color="auto"/>
                      </w:divBdr>
                      <w:divsChild>
                        <w:div w:id="935594958">
                          <w:marLeft w:val="0"/>
                          <w:marRight w:val="0"/>
                          <w:marTop w:val="0"/>
                          <w:marBottom w:val="0"/>
                          <w:divBdr>
                            <w:top w:val="none" w:sz="0" w:space="0" w:color="auto"/>
                            <w:left w:val="none" w:sz="0" w:space="0" w:color="auto"/>
                            <w:bottom w:val="none" w:sz="0" w:space="0" w:color="auto"/>
                            <w:right w:val="none" w:sz="0" w:space="0" w:color="auto"/>
                          </w:divBdr>
                          <w:divsChild>
                            <w:div w:id="5185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237606">
      <w:bodyDiv w:val="1"/>
      <w:marLeft w:val="0"/>
      <w:marRight w:val="0"/>
      <w:marTop w:val="0"/>
      <w:marBottom w:val="0"/>
      <w:divBdr>
        <w:top w:val="none" w:sz="0" w:space="0" w:color="auto"/>
        <w:left w:val="none" w:sz="0" w:space="0" w:color="auto"/>
        <w:bottom w:val="none" w:sz="0" w:space="0" w:color="auto"/>
        <w:right w:val="none" w:sz="0" w:space="0" w:color="auto"/>
      </w:divBdr>
      <w:divsChild>
        <w:div w:id="804128825">
          <w:marLeft w:val="0"/>
          <w:marRight w:val="0"/>
          <w:marTop w:val="0"/>
          <w:marBottom w:val="0"/>
          <w:divBdr>
            <w:top w:val="none" w:sz="0" w:space="0" w:color="auto"/>
            <w:left w:val="none" w:sz="0" w:space="0" w:color="auto"/>
            <w:bottom w:val="none" w:sz="0" w:space="0" w:color="auto"/>
            <w:right w:val="none" w:sz="0" w:space="0" w:color="auto"/>
          </w:divBdr>
          <w:divsChild>
            <w:div w:id="1297024779">
              <w:marLeft w:val="0"/>
              <w:marRight w:val="0"/>
              <w:marTop w:val="0"/>
              <w:marBottom w:val="0"/>
              <w:divBdr>
                <w:top w:val="none" w:sz="0" w:space="0" w:color="auto"/>
                <w:left w:val="none" w:sz="0" w:space="0" w:color="auto"/>
                <w:bottom w:val="none" w:sz="0" w:space="0" w:color="auto"/>
                <w:right w:val="none" w:sz="0" w:space="0" w:color="auto"/>
              </w:divBdr>
              <w:divsChild>
                <w:div w:id="939485824">
                  <w:marLeft w:val="0"/>
                  <w:marRight w:val="0"/>
                  <w:marTop w:val="0"/>
                  <w:marBottom w:val="0"/>
                  <w:divBdr>
                    <w:top w:val="none" w:sz="0" w:space="0" w:color="auto"/>
                    <w:left w:val="none" w:sz="0" w:space="0" w:color="auto"/>
                    <w:bottom w:val="none" w:sz="0" w:space="0" w:color="auto"/>
                    <w:right w:val="none" w:sz="0" w:space="0" w:color="auto"/>
                  </w:divBdr>
                  <w:divsChild>
                    <w:div w:id="1745881540">
                      <w:marLeft w:val="0"/>
                      <w:marRight w:val="0"/>
                      <w:marTop w:val="0"/>
                      <w:marBottom w:val="0"/>
                      <w:divBdr>
                        <w:top w:val="none" w:sz="0" w:space="0" w:color="auto"/>
                        <w:left w:val="none" w:sz="0" w:space="0" w:color="auto"/>
                        <w:bottom w:val="none" w:sz="0" w:space="0" w:color="auto"/>
                        <w:right w:val="none" w:sz="0" w:space="0" w:color="auto"/>
                      </w:divBdr>
                      <w:divsChild>
                        <w:div w:id="1500972162">
                          <w:marLeft w:val="0"/>
                          <w:marRight w:val="0"/>
                          <w:marTop w:val="0"/>
                          <w:marBottom w:val="0"/>
                          <w:divBdr>
                            <w:top w:val="none" w:sz="0" w:space="0" w:color="auto"/>
                            <w:left w:val="none" w:sz="0" w:space="0" w:color="auto"/>
                            <w:bottom w:val="none" w:sz="0" w:space="0" w:color="auto"/>
                            <w:right w:val="none" w:sz="0" w:space="0" w:color="auto"/>
                          </w:divBdr>
                          <w:divsChild>
                            <w:div w:id="13396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0.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892</Words>
  <Characters>5089</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2017-03-06T10:08:00Z</dcterms:created>
  <dcterms:modified xsi:type="dcterms:W3CDTF">2017-03-12T19:46:00Z</dcterms:modified>
</cp:coreProperties>
</file>